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77EE1" w14:textId="77777777" w:rsidR="00324E3A" w:rsidRPr="006F0D7C" w:rsidRDefault="00324E3A">
      <w:pPr>
        <w:rPr>
          <w:rFonts w:cs="Arial"/>
          <w:sz w:val="22"/>
          <w:szCs w:val="22"/>
        </w:rPr>
      </w:pPr>
    </w:p>
    <w:p w14:paraId="34EB3111" w14:textId="77777777" w:rsidR="00DB4782" w:rsidRPr="006F0D7C" w:rsidRDefault="00DB4782" w:rsidP="00DB4782">
      <w:pPr>
        <w:tabs>
          <w:tab w:val="left" w:pos="426"/>
          <w:tab w:val="center" w:pos="4536"/>
        </w:tabs>
        <w:ind w:left="425" w:hanging="425"/>
        <w:rPr>
          <w:rFonts w:cs="Arial"/>
          <w:b/>
          <w:sz w:val="22"/>
          <w:szCs w:val="22"/>
        </w:rPr>
      </w:pPr>
      <w:r w:rsidRPr="006F0D7C">
        <w:rPr>
          <w:rFonts w:cs="Arial"/>
          <w:b/>
          <w:sz w:val="22"/>
          <w:szCs w:val="22"/>
        </w:rPr>
        <w:t>Allgemeines</w:t>
      </w:r>
      <w:r w:rsidRPr="006F0D7C">
        <w:rPr>
          <w:rFonts w:cs="Arial"/>
          <w:b/>
          <w:sz w:val="22"/>
          <w:szCs w:val="22"/>
        </w:rPr>
        <w:tab/>
      </w:r>
    </w:p>
    <w:p w14:paraId="3DC61CE9" w14:textId="77777777" w:rsidR="00DB4782" w:rsidRPr="006F0D7C" w:rsidRDefault="00DB4782" w:rsidP="00DB4782">
      <w:pPr>
        <w:pStyle w:val="Listenabsatz"/>
        <w:numPr>
          <w:ilvl w:val="0"/>
          <w:numId w:val="1"/>
        </w:numPr>
        <w:tabs>
          <w:tab w:val="left" w:pos="426"/>
        </w:tabs>
        <w:spacing w:after="120"/>
        <w:ind w:left="425" w:hanging="425"/>
        <w:contextualSpacing w:val="0"/>
        <w:rPr>
          <w:rFonts w:cs="Arial"/>
          <w:sz w:val="22"/>
          <w:szCs w:val="22"/>
        </w:rPr>
      </w:pPr>
      <w:r w:rsidRPr="006F0D7C">
        <w:rPr>
          <w:rFonts w:cs="Arial"/>
          <w:sz w:val="22"/>
          <w:szCs w:val="22"/>
        </w:rPr>
        <w:t>Das Fachkonzept dient der Erläuterung der Investition und kann z.</w:t>
      </w:r>
      <w:r w:rsidR="000244DF">
        <w:rPr>
          <w:rFonts w:cs="Arial"/>
          <w:sz w:val="22"/>
          <w:szCs w:val="22"/>
        </w:rPr>
        <w:t> </w:t>
      </w:r>
      <w:r w:rsidRPr="006F0D7C">
        <w:rPr>
          <w:rFonts w:cs="Arial"/>
          <w:sz w:val="22"/>
          <w:szCs w:val="22"/>
        </w:rPr>
        <w:t>B. vom Energieberater oder, im Falle eines Energiemanagementsystems, vom Energiemanagementbeauftragten erstellt werden.</w:t>
      </w:r>
    </w:p>
    <w:p w14:paraId="744FF846" w14:textId="77777777" w:rsidR="00DB4782" w:rsidRPr="006F0D7C" w:rsidRDefault="00DB4782" w:rsidP="00DB4782">
      <w:pPr>
        <w:pStyle w:val="Listenabsatz"/>
        <w:numPr>
          <w:ilvl w:val="0"/>
          <w:numId w:val="1"/>
        </w:numPr>
        <w:tabs>
          <w:tab w:val="left" w:pos="426"/>
        </w:tabs>
        <w:spacing w:after="120"/>
        <w:ind w:left="425" w:hanging="425"/>
        <w:contextualSpacing w:val="0"/>
        <w:rPr>
          <w:rFonts w:cs="Arial"/>
          <w:sz w:val="22"/>
          <w:szCs w:val="22"/>
        </w:rPr>
      </w:pPr>
      <w:r w:rsidRPr="006F0D7C">
        <w:rPr>
          <w:rFonts w:cs="Arial"/>
          <w:sz w:val="22"/>
          <w:szCs w:val="22"/>
        </w:rPr>
        <w:t>Das Fachkonzept wird bei der elektronischen Antragstellung als Anhang hochgeladen.</w:t>
      </w:r>
    </w:p>
    <w:p w14:paraId="3AF48945" w14:textId="45FE12A3" w:rsidR="00DB4782" w:rsidRPr="006F0D7C" w:rsidRDefault="00DB4782" w:rsidP="00DB4782">
      <w:pPr>
        <w:pStyle w:val="Listenabsatz"/>
        <w:numPr>
          <w:ilvl w:val="0"/>
          <w:numId w:val="1"/>
        </w:numPr>
        <w:tabs>
          <w:tab w:val="left" w:pos="426"/>
        </w:tabs>
        <w:spacing w:after="120"/>
        <w:ind w:left="425" w:hanging="425"/>
        <w:contextualSpacing w:val="0"/>
        <w:rPr>
          <w:rFonts w:cs="Arial"/>
          <w:sz w:val="22"/>
          <w:szCs w:val="22"/>
        </w:rPr>
      </w:pPr>
      <w:r w:rsidRPr="006F0D7C">
        <w:rPr>
          <w:rFonts w:cs="Arial"/>
          <w:sz w:val="22"/>
          <w:szCs w:val="22"/>
        </w:rPr>
        <w:t>Die Berechnungen</w:t>
      </w:r>
      <w:r w:rsidR="000244DF">
        <w:rPr>
          <w:rFonts w:cs="Arial"/>
          <w:sz w:val="22"/>
          <w:szCs w:val="22"/>
        </w:rPr>
        <w:t>,</w:t>
      </w:r>
      <w:r w:rsidRPr="006F0D7C">
        <w:rPr>
          <w:rFonts w:cs="Arial"/>
          <w:sz w:val="22"/>
          <w:szCs w:val="22"/>
        </w:rPr>
        <w:t xml:space="preserve"> z.</w:t>
      </w:r>
      <w:r w:rsidR="000244DF">
        <w:rPr>
          <w:rFonts w:cs="Arial"/>
          <w:sz w:val="22"/>
          <w:szCs w:val="22"/>
        </w:rPr>
        <w:t> </w:t>
      </w:r>
      <w:r w:rsidRPr="006F0D7C">
        <w:rPr>
          <w:rFonts w:cs="Arial"/>
          <w:sz w:val="22"/>
          <w:szCs w:val="22"/>
        </w:rPr>
        <w:t>B der spezifischen Energieeinsparung, der jährlichen CO</w:t>
      </w:r>
      <w:r w:rsidRPr="000B33B2">
        <w:rPr>
          <w:rFonts w:cs="Arial"/>
          <w:sz w:val="22"/>
          <w:szCs w:val="22"/>
          <w:vertAlign w:val="subscript"/>
        </w:rPr>
        <w:t>2</w:t>
      </w:r>
      <w:r w:rsidRPr="006F0D7C">
        <w:rPr>
          <w:rFonts w:cs="Arial"/>
          <w:sz w:val="22"/>
          <w:szCs w:val="22"/>
        </w:rPr>
        <w:t>-Einsparung, der Verbesserung des Umweltstandards oder der Kosten- und Fördereffizienz</w:t>
      </w:r>
      <w:r w:rsidR="000244DF">
        <w:rPr>
          <w:rFonts w:cs="Arial"/>
          <w:sz w:val="22"/>
          <w:szCs w:val="22"/>
        </w:rPr>
        <w:t>,</w:t>
      </w:r>
      <w:r w:rsidRPr="006F0D7C">
        <w:rPr>
          <w:rFonts w:cs="Arial"/>
          <w:sz w:val="22"/>
          <w:szCs w:val="22"/>
        </w:rPr>
        <w:t xml:space="preserve"> müssen nachvollziehbar dargestellt sein. Sie dienen der Beurteilung Ihres Antrags und beeinflussen somit die Förderentscheidung. </w:t>
      </w:r>
    </w:p>
    <w:p w14:paraId="5242EF03" w14:textId="77777777" w:rsidR="00DB4782" w:rsidRPr="006F0D7C" w:rsidRDefault="00DB4782" w:rsidP="00DB4782">
      <w:pPr>
        <w:pStyle w:val="Listenabsatz"/>
        <w:numPr>
          <w:ilvl w:val="0"/>
          <w:numId w:val="1"/>
        </w:numPr>
        <w:tabs>
          <w:tab w:val="left" w:pos="426"/>
        </w:tabs>
        <w:spacing w:after="120"/>
        <w:ind w:left="425" w:hanging="425"/>
        <w:contextualSpacing w:val="0"/>
        <w:rPr>
          <w:rFonts w:cs="Arial"/>
          <w:sz w:val="22"/>
          <w:szCs w:val="22"/>
        </w:rPr>
      </w:pPr>
      <w:r w:rsidRPr="006F0D7C">
        <w:rPr>
          <w:rFonts w:cs="Arial"/>
          <w:sz w:val="22"/>
          <w:szCs w:val="22"/>
        </w:rPr>
        <w:t>Der Umfang der Darstellung soll der Komplexität des Projektes angemessen sein.</w:t>
      </w:r>
    </w:p>
    <w:p w14:paraId="6CD822D9" w14:textId="77777777" w:rsidR="00DB4782" w:rsidRPr="006F0D7C" w:rsidRDefault="00DB4782" w:rsidP="00DB4782">
      <w:pPr>
        <w:tabs>
          <w:tab w:val="left" w:pos="426"/>
        </w:tabs>
        <w:rPr>
          <w:rFonts w:cs="Arial"/>
          <w:sz w:val="22"/>
          <w:szCs w:val="22"/>
        </w:rPr>
      </w:pPr>
    </w:p>
    <w:p w14:paraId="3ABDDA17" w14:textId="77777777" w:rsidR="00DB4782" w:rsidRPr="006F0D7C" w:rsidRDefault="00DB4782" w:rsidP="00DB4782">
      <w:pPr>
        <w:tabs>
          <w:tab w:val="left" w:pos="426"/>
        </w:tabs>
        <w:ind w:left="425" w:hanging="425"/>
        <w:rPr>
          <w:rFonts w:cs="Arial"/>
          <w:b/>
          <w:sz w:val="22"/>
          <w:szCs w:val="22"/>
        </w:rPr>
      </w:pPr>
      <w:r w:rsidRPr="006F0D7C">
        <w:rPr>
          <w:rFonts w:cs="Arial"/>
          <w:b/>
          <w:sz w:val="22"/>
          <w:szCs w:val="22"/>
        </w:rPr>
        <w:t>Notwendige Angaben</w:t>
      </w:r>
    </w:p>
    <w:p w14:paraId="2064768E" w14:textId="04534CC2" w:rsidR="00DB4782" w:rsidRPr="006F0D7C" w:rsidRDefault="00DB4782" w:rsidP="00DB4782">
      <w:pPr>
        <w:tabs>
          <w:tab w:val="left" w:pos="426"/>
        </w:tabs>
        <w:ind w:left="425" w:hanging="425"/>
        <w:rPr>
          <w:rFonts w:cs="Arial"/>
          <w:b/>
          <w:sz w:val="22"/>
          <w:szCs w:val="22"/>
        </w:rPr>
      </w:pPr>
      <w:r w:rsidRPr="006F0D7C">
        <w:rPr>
          <w:rFonts w:cs="Arial"/>
          <w:b/>
          <w:sz w:val="22"/>
          <w:szCs w:val="22"/>
        </w:rPr>
        <w:t>1 Unternehmen und Ersteller</w:t>
      </w:r>
      <w:r w:rsidR="00A94914">
        <w:rPr>
          <w:rFonts w:cs="Arial"/>
          <w:b/>
          <w:sz w:val="22"/>
          <w:szCs w:val="22"/>
        </w:rPr>
        <w:t>(in)</w:t>
      </w:r>
      <w:r w:rsidRPr="006F0D7C">
        <w:rPr>
          <w:rFonts w:cs="Arial"/>
          <w:b/>
          <w:sz w:val="22"/>
          <w:szCs w:val="22"/>
        </w:rPr>
        <w:t xml:space="preserve"> </w:t>
      </w:r>
    </w:p>
    <w:p w14:paraId="4924E307" w14:textId="77777777" w:rsidR="00DB4782" w:rsidRPr="006F0D7C" w:rsidRDefault="00DB4782" w:rsidP="00DB4782">
      <w:pPr>
        <w:pStyle w:val="Kopfzeile"/>
        <w:numPr>
          <w:ilvl w:val="0"/>
          <w:numId w:val="2"/>
        </w:numPr>
        <w:tabs>
          <w:tab w:val="clear" w:pos="4536"/>
          <w:tab w:val="clear" w:pos="9072"/>
          <w:tab w:val="left" w:pos="2552"/>
        </w:tabs>
        <w:spacing w:after="120"/>
        <w:rPr>
          <w:rFonts w:cs="Arial"/>
          <w:sz w:val="22"/>
          <w:szCs w:val="22"/>
        </w:rPr>
      </w:pPr>
      <w:r w:rsidRPr="006F0D7C">
        <w:rPr>
          <w:rFonts w:cs="Arial"/>
          <w:sz w:val="22"/>
          <w:szCs w:val="22"/>
        </w:rPr>
        <w:t xml:space="preserve">Datum: </w:t>
      </w:r>
    </w:p>
    <w:p w14:paraId="27265B49" w14:textId="11894CAF" w:rsidR="00DB4782" w:rsidRPr="006F0D7C" w:rsidRDefault="00DB4782" w:rsidP="00DB4782">
      <w:pPr>
        <w:pStyle w:val="Kopfzeile"/>
        <w:numPr>
          <w:ilvl w:val="0"/>
          <w:numId w:val="2"/>
        </w:numPr>
        <w:tabs>
          <w:tab w:val="clear" w:pos="4536"/>
          <w:tab w:val="clear" w:pos="9072"/>
          <w:tab w:val="left" w:pos="2552"/>
        </w:tabs>
        <w:spacing w:after="120"/>
        <w:rPr>
          <w:rFonts w:cs="Arial"/>
          <w:i/>
          <w:color w:val="365F91" w:themeColor="accent1" w:themeShade="BF"/>
          <w:sz w:val="22"/>
          <w:szCs w:val="22"/>
        </w:rPr>
      </w:pPr>
      <w:r w:rsidRPr="006F0D7C">
        <w:rPr>
          <w:rFonts w:cs="Arial"/>
          <w:sz w:val="22"/>
          <w:szCs w:val="22"/>
        </w:rPr>
        <w:t>Ersteller</w:t>
      </w:r>
      <w:r w:rsidR="000244DF">
        <w:rPr>
          <w:rFonts w:cs="Arial"/>
          <w:sz w:val="22"/>
          <w:szCs w:val="22"/>
        </w:rPr>
        <w:t>(in)</w:t>
      </w:r>
      <w:r w:rsidRPr="006F0D7C">
        <w:rPr>
          <w:rFonts w:cs="Arial"/>
          <w:sz w:val="22"/>
          <w:szCs w:val="22"/>
        </w:rPr>
        <w:t xml:space="preserve">: </w:t>
      </w:r>
      <w:r w:rsidRPr="006F0D7C">
        <w:rPr>
          <w:rFonts w:cs="Arial"/>
          <w:sz w:val="22"/>
          <w:szCs w:val="22"/>
        </w:rPr>
        <w:br/>
      </w:r>
      <w:r w:rsidRPr="000B33B2">
        <w:rPr>
          <w:rFonts w:cs="Arial"/>
          <w:i/>
          <w:color w:val="365F91" w:themeColor="accent1" w:themeShade="BF"/>
          <w:sz w:val="18"/>
          <w:szCs w:val="22"/>
        </w:rPr>
        <w:t>(Name und Funktion de</w:t>
      </w:r>
      <w:r w:rsidR="00A94914">
        <w:rPr>
          <w:rFonts w:cs="Arial"/>
          <w:i/>
          <w:color w:val="365F91" w:themeColor="accent1" w:themeShade="BF"/>
          <w:sz w:val="18"/>
          <w:szCs w:val="22"/>
        </w:rPr>
        <w:t>r</w:t>
      </w:r>
      <w:r w:rsidRPr="000B33B2">
        <w:rPr>
          <w:rFonts w:cs="Arial"/>
          <w:i/>
          <w:color w:val="365F91" w:themeColor="accent1" w:themeShade="BF"/>
          <w:sz w:val="18"/>
          <w:szCs w:val="22"/>
        </w:rPr>
        <w:t>/</w:t>
      </w:r>
      <w:proofErr w:type="gramStart"/>
      <w:r w:rsidRPr="000B33B2">
        <w:rPr>
          <w:rFonts w:cs="Arial"/>
          <w:i/>
          <w:color w:val="365F91" w:themeColor="accent1" w:themeShade="BF"/>
          <w:sz w:val="18"/>
          <w:szCs w:val="22"/>
        </w:rPr>
        <w:t>de</w:t>
      </w:r>
      <w:r w:rsidR="00A94914">
        <w:rPr>
          <w:rFonts w:cs="Arial"/>
          <w:i/>
          <w:color w:val="365F91" w:themeColor="accent1" w:themeShade="BF"/>
          <w:sz w:val="18"/>
          <w:szCs w:val="22"/>
        </w:rPr>
        <w:t>s</w:t>
      </w:r>
      <w:r w:rsidRPr="000B33B2">
        <w:rPr>
          <w:rFonts w:cs="Arial"/>
          <w:i/>
          <w:color w:val="365F91" w:themeColor="accent1" w:themeShade="BF"/>
          <w:sz w:val="18"/>
          <w:szCs w:val="22"/>
        </w:rPr>
        <w:t xml:space="preserve"> Ersteller</w:t>
      </w:r>
      <w:proofErr w:type="gramEnd"/>
      <w:r w:rsidRPr="000B33B2">
        <w:rPr>
          <w:rFonts w:cs="Arial"/>
          <w:i/>
          <w:color w:val="365F91" w:themeColor="accent1" w:themeShade="BF"/>
          <w:sz w:val="18"/>
          <w:szCs w:val="22"/>
        </w:rPr>
        <w:t>(</w:t>
      </w:r>
      <w:r w:rsidR="00A94914">
        <w:rPr>
          <w:rFonts w:cs="Arial"/>
          <w:i/>
          <w:color w:val="365F91" w:themeColor="accent1" w:themeShade="BF"/>
          <w:sz w:val="18"/>
          <w:szCs w:val="22"/>
        </w:rPr>
        <w:t>in</w:t>
      </w:r>
      <w:r w:rsidRPr="000B33B2">
        <w:rPr>
          <w:rFonts w:cs="Arial"/>
          <w:i/>
          <w:color w:val="365F91" w:themeColor="accent1" w:themeShade="BF"/>
          <w:sz w:val="18"/>
          <w:szCs w:val="22"/>
        </w:rPr>
        <w:t>)/(</w:t>
      </w:r>
      <w:r w:rsidR="00A94914">
        <w:rPr>
          <w:rFonts w:cs="Arial"/>
          <w:i/>
          <w:color w:val="365F91" w:themeColor="accent1" w:themeShade="BF"/>
          <w:sz w:val="18"/>
          <w:szCs w:val="22"/>
        </w:rPr>
        <w:t>s</w:t>
      </w:r>
      <w:r w:rsidRPr="000B33B2">
        <w:rPr>
          <w:rFonts w:cs="Arial"/>
          <w:i/>
          <w:color w:val="365F91" w:themeColor="accent1" w:themeShade="BF"/>
          <w:sz w:val="18"/>
          <w:szCs w:val="22"/>
        </w:rPr>
        <w:t>) eintragen</w:t>
      </w:r>
      <w:r w:rsidR="009241AF" w:rsidRPr="000B33B2">
        <w:rPr>
          <w:rFonts w:cs="Arial"/>
          <w:i/>
          <w:color w:val="365F91" w:themeColor="accent1" w:themeShade="BF"/>
          <w:sz w:val="18"/>
          <w:szCs w:val="22"/>
        </w:rPr>
        <w:t>, z.</w:t>
      </w:r>
      <w:r w:rsidR="000244DF" w:rsidRPr="000B33B2">
        <w:rPr>
          <w:rFonts w:cs="Arial"/>
          <w:i/>
          <w:color w:val="365F91" w:themeColor="accent1" w:themeShade="BF"/>
          <w:sz w:val="18"/>
          <w:szCs w:val="22"/>
        </w:rPr>
        <w:t> </w:t>
      </w:r>
      <w:r w:rsidR="009241AF" w:rsidRPr="000B33B2">
        <w:rPr>
          <w:rFonts w:cs="Arial"/>
          <w:i/>
          <w:color w:val="365F91" w:themeColor="accent1" w:themeShade="BF"/>
          <w:sz w:val="18"/>
          <w:szCs w:val="22"/>
        </w:rPr>
        <w:t xml:space="preserve">B: </w:t>
      </w:r>
      <w:r w:rsidRPr="000B33B2">
        <w:rPr>
          <w:rFonts w:cs="Arial"/>
          <w:i/>
          <w:color w:val="365F91" w:themeColor="accent1" w:themeShade="BF"/>
          <w:sz w:val="18"/>
          <w:szCs w:val="22"/>
        </w:rPr>
        <w:t xml:space="preserve">eines Energieberaters </w:t>
      </w:r>
      <w:r w:rsidR="009241AF" w:rsidRPr="000B33B2">
        <w:rPr>
          <w:rFonts w:cs="Arial"/>
          <w:i/>
          <w:color w:val="365F91" w:themeColor="accent1" w:themeShade="BF"/>
          <w:sz w:val="18"/>
          <w:szCs w:val="22"/>
        </w:rPr>
        <w:t>mit</w:t>
      </w:r>
      <w:r w:rsidRPr="000B33B2">
        <w:rPr>
          <w:rFonts w:cs="Arial"/>
          <w:i/>
          <w:color w:val="365F91" w:themeColor="accent1" w:themeShade="BF"/>
          <w:sz w:val="18"/>
          <w:szCs w:val="22"/>
        </w:rPr>
        <w:t xml:space="preserve"> Adresse der</w:t>
      </w:r>
      <w:r w:rsidR="000244DF" w:rsidRPr="000B33B2">
        <w:rPr>
          <w:rFonts w:cs="Arial"/>
          <w:i/>
          <w:color w:val="365F91" w:themeColor="accent1" w:themeShade="BF"/>
          <w:sz w:val="18"/>
          <w:szCs w:val="22"/>
        </w:rPr>
        <w:t xml:space="preserve"> Agentur</w:t>
      </w:r>
      <w:r w:rsidRPr="000B33B2">
        <w:rPr>
          <w:rFonts w:cs="Arial"/>
          <w:i/>
          <w:color w:val="365F91" w:themeColor="accent1" w:themeShade="BF"/>
          <w:sz w:val="18"/>
          <w:szCs w:val="22"/>
        </w:rPr>
        <w:t>/des Büros und die BAFA-Nr</w:t>
      </w:r>
      <w:r w:rsidR="000244DF" w:rsidRPr="000B33B2">
        <w:rPr>
          <w:rFonts w:cs="Arial"/>
          <w:i/>
          <w:color w:val="365F91" w:themeColor="accent1" w:themeShade="BF"/>
          <w:sz w:val="18"/>
          <w:szCs w:val="22"/>
        </w:rPr>
        <w:t>.</w:t>
      </w:r>
      <w:r w:rsidRPr="000B33B2">
        <w:rPr>
          <w:rFonts w:cs="Arial"/>
          <w:i/>
          <w:color w:val="365F91" w:themeColor="accent1" w:themeShade="BF"/>
          <w:sz w:val="18"/>
          <w:szCs w:val="22"/>
        </w:rPr>
        <w:t>)</w:t>
      </w:r>
    </w:p>
    <w:p w14:paraId="0588CDE6" w14:textId="77777777" w:rsidR="00DB4782" w:rsidRPr="006F0D7C" w:rsidRDefault="00DB4782" w:rsidP="00DB4782">
      <w:pPr>
        <w:pStyle w:val="Kopfzeile"/>
        <w:numPr>
          <w:ilvl w:val="0"/>
          <w:numId w:val="2"/>
        </w:numPr>
        <w:tabs>
          <w:tab w:val="clear" w:pos="4536"/>
          <w:tab w:val="clear" w:pos="9072"/>
          <w:tab w:val="left" w:pos="2552"/>
        </w:tabs>
        <w:spacing w:after="120"/>
        <w:rPr>
          <w:rFonts w:cs="Arial"/>
          <w:sz w:val="22"/>
          <w:szCs w:val="22"/>
        </w:rPr>
      </w:pPr>
      <w:r w:rsidRPr="006F0D7C">
        <w:rPr>
          <w:rFonts w:cs="Arial"/>
          <w:sz w:val="22"/>
          <w:szCs w:val="22"/>
        </w:rPr>
        <w:t xml:space="preserve">Einreichendes Unternehmen: </w:t>
      </w:r>
      <w:r w:rsidRPr="006F0D7C">
        <w:rPr>
          <w:rFonts w:cs="Arial"/>
          <w:sz w:val="22"/>
          <w:szCs w:val="22"/>
        </w:rPr>
        <w:br/>
      </w:r>
      <w:r w:rsidRPr="000B33B2">
        <w:rPr>
          <w:rFonts w:cs="Arial"/>
          <w:i/>
          <w:color w:val="365F91" w:themeColor="accent1" w:themeShade="BF"/>
          <w:sz w:val="18"/>
          <w:szCs w:val="22"/>
        </w:rPr>
        <w:t>(Namen des antragstellenden Unternehmens einfügen)</w:t>
      </w:r>
    </w:p>
    <w:p w14:paraId="6C4FA3E1" w14:textId="77777777" w:rsidR="00DB4782" w:rsidRPr="006F0D7C" w:rsidRDefault="00DB4782" w:rsidP="00DB4782">
      <w:pPr>
        <w:pStyle w:val="Kopfzeile"/>
        <w:numPr>
          <w:ilvl w:val="0"/>
          <w:numId w:val="2"/>
        </w:numPr>
        <w:tabs>
          <w:tab w:val="clear" w:pos="4536"/>
          <w:tab w:val="clear" w:pos="9072"/>
          <w:tab w:val="left" w:pos="2552"/>
        </w:tabs>
        <w:spacing w:after="120"/>
        <w:rPr>
          <w:rFonts w:cs="Arial"/>
          <w:sz w:val="22"/>
          <w:szCs w:val="22"/>
        </w:rPr>
      </w:pPr>
      <w:r w:rsidRPr="006F0D7C">
        <w:rPr>
          <w:rFonts w:cs="Arial"/>
          <w:sz w:val="22"/>
          <w:szCs w:val="22"/>
        </w:rPr>
        <w:t xml:space="preserve">Akronym/Projekttitel: </w:t>
      </w:r>
      <w:r w:rsidRPr="006F0D7C">
        <w:rPr>
          <w:rFonts w:cs="Arial"/>
          <w:sz w:val="22"/>
          <w:szCs w:val="22"/>
        </w:rPr>
        <w:br/>
      </w:r>
      <w:r w:rsidRPr="000B33B2">
        <w:rPr>
          <w:rFonts w:cs="Arial"/>
          <w:i/>
          <w:color w:val="365F91" w:themeColor="accent1" w:themeShade="BF"/>
          <w:sz w:val="18"/>
          <w:szCs w:val="22"/>
        </w:rPr>
        <w:t>(Titel aus der Projektbeschreibung übernehmen)</w:t>
      </w:r>
      <w:r w:rsidRPr="000B33B2">
        <w:rPr>
          <w:rFonts w:cs="Arial"/>
          <w:color w:val="365F91" w:themeColor="accent1" w:themeShade="BF"/>
          <w:sz w:val="18"/>
          <w:szCs w:val="22"/>
        </w:rPr>
        <w:t xml:space="preserve"> </w:t>
      </w:r>
    </w:p>
    <w:p w14:paraId="464ED8D6" w14:textId="77777777" w:rsidR="00DB4782" w:rsidRPr="006F0D7C" w:rsidRDefault="00DB4782" w:rsidP="00DB4782">
      <w:pPr>
        <w:rPr>
          <w:rFonts w:eastAsiaTheme="majorEastAsia" w:cs="Arial"/>
          <w:b/>
          <w:bCs/>
          <w:sz w:val="22"/>
          <w:szCs w:val="22"/>
        </w:rPr>
      </w:pPr>
    </w:p>
    <w:p w14:paraId="59E16B5F" w14:textId="77777777" w:rsidR="00DB4782" w:rsidRDefault="00DB4782" w:rsidP="00DB4782">
      <w:pPr>
        <w:rPr>
          <w:rFonts w:eastAsiaTheme="majorEastAsia" w:cs="Arial"/>
          <w:b/>
          <w:bCs/>
          <w:sz w:val="22"/>
          <w:szCs w:val="22"/>
        </w:rPr>
      </w:pPr>
      <w:r w:rsidRPr="006F0D7C">
        <w:rPr>
          <w:rFonts w:eastAsiaTheme="majorEastAsia" w:cs="Arial"/>
          <w:b/>
          <w:bCs/>
          <w:sz w:val="22"/>
          <w:szCs w:val="22"/>
        </w:rPr>
        <w:t>2 Darstellung Ist</w:t>
      </w:r>
      <w:r w:rsidR="000D69BB">
        <w:rPr>
          <w:rFonts w:eastAsiaTheme="majorEastAsia" w:cs="Arial"/>
          <w:b/>
          <w:bCs/>
          <w:sz w:val="22"/>
          <w:szCs w:val="22"/>
        </w:rPr>
        <w:t>- bzw. Ausgangs</w:t>
      </w:r>
      <w:r w:rsidRPr="006F0D7C">
        <w:rPr>
          <w:rFonts w:eastAsiaTheme="majorEastAsia" w:cs="Arial"/>
          <w:b/>
          <w:bCs/>
          <w:sz w:val="22"/>
          <w:szCs w:val="22"/>
        </w:rPr>
        <w:t>zustand</w:t>
      </w:r>
      <w:r w:rsidR="000D69BB">
        <w:rPr>
          <w:rFonts w:eastAsiaTheme="majorEastAsia" w:cs="Arial"/>
          <w:b/>
          <w:bCs/>
          <w:sz w:val="22"/>
          <w:szCs w:val="22"/>
        </w:rPr>
        <w:t>s</w:t>
      </w:r>
    </w:p>
    <w:p w14:paraId="37E10F5A" w14:textId="77777777" w:rsidR="002A5E87" w:rsidRPr="006F0D7C" w:rsidRDefault="002A5E87" w:rsidP="00DB4782">
      <w:pPr>
        <w:rPr>
          <w:rFonts w:eastAsiaTheme="majorEastAsia" w:cs="Arial"/>
          <w:b/>
          <w:bCs/>
          <w:sz w:val="22"/>
          <w:szCs w:val="22"/>
        </w:rPr>
      </w:pPr>
    </w:p>
    <w:p w14:paraId="5016C27E" w14:textId="169F9A02" w:rsidR="00DB4782" w:rsidRPr="006F0D7C" w:rsidRDefault="00DB4782" w:rsidP="00DB4782">
      <w:pPr>
        <w:rPr>
          <w:rFonts w:eastAsiaTheme="majorEastAsia" w:cs="Arial"/>
          <w:bCs/>
          <w:sz w:val="22"/>
          <w:szCs w:val="22"/>
          <w:u w:val="single"/>
        </w:rPr>
      </w:pPr>
      <w:r w:rsidRPr="006F0D7C">
        <w:rPr>
          <w:rFonts w:eastAsiaTheme="majorEastAsia" w:cs="Arial"/>
          <w:bCs/>
          <w:sz w:val="22"/>
          <w:szCs w:val="22"/>
          <w:u w:val="single"/>
        </w:rPr>
        <w:t xml:space="preserve">Skizze des System- und Bilanzraums </w:t>
      </w:r>
      <w:r w:rsidR="000D69BB">
        <w:rPr>
          <w:rFonts w:eastAsiaTheme="majorEastAsia" w:cs="Arial"/>
          <w:bCs/>
          <w:sz w:val="22"/>
          <w:szCs w:val="22"/>
          <w:u w:val="single"/>
        </w:rPr>
        <w:t xml:space="preserve">im </w:t>
      </w:r>
      <w:r w:rsidR="000D69BB" w:rsidRPr="000D69BB">
        <w:rPr>
          <w:rFonts w:eastAsiaTheme="majorEastAsia" w:cs="Arial"/>
          <w:bCs/>
          <w:sz w:val="22"/>
          <w:szCs w:val="22"/>
          <w:u w:val="single"/>
        </w:rPr>
        <w:t>Ist- bzw. Ausgangszustand</w:t>
      </w:r>
    </w:p>
    <w:p w14:paraId="14302A9A" w14:textId="77777777" w:rsidR="00DB4782" w:rsidRPr="000B33B2" w:rsidRDefault="00DB4782" w:rsidP="00DB4782">
      <w:pPr>
        <w:rPr>
          <w:rFonts w:cs="Arial"/>
          <w:i/>
          <w:color w:val="365F91" w:themeColor="accent1" w:themeShade="BF"/>
          <w:sz w:val="18"/>
          <w:szCs w:val="22"/>
        </w:rPr>
      </w:pPr>
      <w:r w:rsidRPr="000B33B2">
        <w:rPr>
          <w:rFonts w:cs="Arial"/>
          <w:i/>
          <w:color w:val="365F91" w:themeColor="accent1" w:themeShade="BF"/>
          <w:sz w:val="18"/>
          <w:szCs w:val="22"/>
        </w:rPr>
        <w:t xml:space="preserve">Stellen Sie den/das betroffenen/e Prozesse/Verfahren vor der geplanten Maßnahme in Form eines Blockfließbildes unter Verwendung der üblichen Einheiten, Stoffströme etc. dar. </w:t>
      </w:r>
    </w:p>
    <w:p w14:paraId="16DF0CB9" w14:textId="77777777" w:rsidR="00747E94" w:rsidRPr="006F0D7C" w:rsidRDefault="00747E94" w:rsidP="00DB4782">
      <w:pPr>
        <w:rPr>
          <w:rFonts w:cs="Arial"/>
          <w:sz w:val="22"/>
          <w:szCs w:val="22"/>
        </w:rPr>
      </w:pPr>
    </w:p>
    <w:p w14:paraId="05F7C038" w14:textId="77777777" w:rsidR="00DB4782" w:rsidRPr="006F0D7C" w:rsidRDefault="00DB4782" w:rsidP="00DB4782">
      <w:pPr>
        <w:rPr>
          <w:rFonts w:cs="Arial"/>
          <w:sz w:val="22"/>
          <w:szCs w:val="22"/>
        </w:rPr>
      </w:pPr>
    </w:p>
    <w:p w14:paraId="0C95E1DD" w14:textId="77777777" w:rsidR="00DB4782" w:rsidRPr="006F0D7C" w:rsidRDefault="006F0D7C" w:rsidP="00DB4782">
      <w:pPr>
        <w:rPr>
          <w:rFonts w:cs="Arial"/>
          <w:sz w:val="22"/>
          <w:szCs w:val="22"/>
        </w:rPr>
      </w:pPr>
      <w:r>
        <w:rPr>
          <w:i/>
          <w:noProof/>
          <w:color w:val="1F497D" w:themeColor="text2"/>
        </w:rPr>
        <mc:AlternateContent>
          <mc:Choice Requires="wpc">
            <w:drawing>
              <wp:inline distT="0" distB="0" distL="0" distR="0" wp14:anchorId="1C59DACA" wp14:editId="3E2B4010">
                <wp:extent cx="5782945" cy="2651199"/>
                <wp:effectExtent l="0" t="0" r="0" b="0"/>
                <wp:docPr id="2" name="Zeichenbereich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3" name="Gruppieren 3"/>
                        <wpg:cNvGrpSpPr/>
                        <wpg:grpSpPr>
                          <a:xfrm>
                            <a:off x="720090" y="314714"/>
                            <a:ext cx="3832058" cy="2021305"/>
                            <a:chOff x="0" y="0"/>
                            <a:chExt cx="6552729" cy="3456383"/>
                          </a:xfrm>
                        </wpg:grpSpPr>
                        <wps:wsp>
                          <wps:cNvPr id="4" name="Rechteck 4"/>
                          <wps:cNvSpPr/>
                          <wps:spPr>
                            <a:xfrm>
                              <a:off x="1512168" y="2016224"/>
                              <a:ext cx="3600400" cy="144015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540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244A570" w14:textId="77777777" w:rsidR="006F0D7C" w:rsidRPr="00860622" w:rsidRDefault="006F0D7C" w:rsidP="006F0D7C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Prozess / Maschine</w:t>
                                </w:r>
                                <w:r w:rsidRPr="00860622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 / Apparat 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/ Maschine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5" name="Gerade Verbindung mit Pfeil 5"/>
                          <wps:cNvCnPr/>
                          <wps:spPr>
                            <a:xfrm>
                              <a:off x="72009" y="2417792"/>
                              <a:ext cx="1440159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6" name="Gerade Verbindung mit Pfeil 6"/>
                          <wps:cNvCnPr/>
                          <wps:spPr>
                            <a:xfrm>
                              <a:off x="5112568" y="2736304"/>
                              <a:ext cx="1440161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7" name="Textfeld 7"/>
                          <wps:cNvSpPr txBox="1"/>
                          <wps:spPr>
                            <a:xfrm>
                              <a:off x="0" y="2057469"/>
                              <a:ext cx="1223736" cy="35615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6BF4C3A" w14:textId="77777777" w:rsidR="006F0D7C" w:rsidRPr="0044366C" w:rsidRDefault="006F0D7C" w:rsidP="006F0D7C">
                                <w:pPr>
                                  <w:pStyle w:val="StandardWeb"/>
                                  <w:spacing w:before="0" w:beforeAutospacing="0" w:after="0" w:afterAutospacing="0"/>
                                  <w:rPr>
                                    <w:color w:val="A6A6A6" w:themeColor="background1" w:themeShade="A6"/>
                                    <w:sz w:val="16"/>
                                    <w:szCs w:val="16"/>
                                  </w:rPr>
                                </w:pPr>
                                <w:r w:rsidRPr="0044366C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kern w:val="24"/>
                                    <w:sz w:val="16"/>
                                    <w:szCs w:val="16"/>
                                  </w:rPr>
                                  <w:t>Rohstoffe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8" name="Textfeld 8"/>
                          <wps:cNvSpPr txBox="1"/>
                          <wps:spPr>
                            <a:xfrm>
                              <a:off x="5256108" y="2375938"/>
                              <a:ext cx="1223736" cy="35615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52B8C93" w14:textId="77777777" w:rsidR="006F0D7C" w:rsidRPr="0044366C" w:rsidRDefault="006F0D7C" w:rsidP="006F0D7C">
                                <w:pPr>
                                  <w:pStyle w:val="StandardWeb"/>
                                  <w:spacing w:before="0" w:beforeAutospacing="0" w:after="0" w:afterAutospacing="0"/>
                                  <w:rPr>
                                    <w:color w:val="A6A6A6" w:themeColor="background1" w:themeShade="A6"/>
                                    <w:sz w:val="16"/>
                                    <w:szCs w:val="16"/>
                                  </w:rPr>
                                </w:pPr>
                                <w:r w:rsidRPr="0044366C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kern w:val="24"/>
                                    <w:sz w:val="16"/>
                                    <w:szCs w:val="16"/>
                                  </w:rPr>
                                  <w:t>Produkte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9" name="Gerade Verbindung mit Pfeil 9"/>
                          <wps:cNvCnPr/>
                          <wps:spPr>
                            <a:xfrm>
                              <a:off x="72009" y="3168352"/>
                              <a:ext cx="1440159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0" name="Textfeld 10"/>
                          <wps:cNvSpPr txBox="1"/>
                          <wps:spPr>
                            <a:xfrm>
                              <a:off x="0" y="2591934"/>
                              <a:ext cx="1368152" cy="55594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CAF30F7" w14:textId="77777777" w:rsidR="006F0D7C" w:rsidRPr="00860622" w:rsidRDefault="006F0D7C" w:rsidP="006F0D7C">
                                <w:pPr>
                                  <w:pStyle w:val="StandardWeb"/>
                                  <w:spacing w:before="0" w:beforeAutospacing="0" w:after="0" w:afterAutospacing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860622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Endenergie-träger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1" name="Gerade Verbindung mit Pfeil 11"/>
                          <wps:cNvCnPr/>
                          <wps:spPr>
                            <a:xfrm>
                              <a:off x="72009" y="566772"/>
                              <a:ext cx="1440159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3" name="Abgerundetes Rechteck 13"/>
                          <wps:cNvSpPr/>
                          <wps:spPr>
                            <a:xfrm>
                              <a:off x="1512168" y="144016"/>
                              <a:ext cx="2520280" cy="828962"/>
                            </a:xfrm>
                            <a:prstGeom prst="round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14BE359" w14:textId="77777777" w:rsidR="006F0D7C" w:rsidRPr="00860622" w:rsidRDefault="006F0D7C" w:rsidP="006F0D7C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860622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Nutzenergieerzeuger </w:t>
                                </w:r>
                              </w:p>
                              <w:p w14:paraId="375DC37F" w14:textId="77777777" w:rsidR="006F0D7C" w:rsidRPr="00860622" w:rsidRDefault="006F0D7C" w:rsidP="006F0D7C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860622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(bspw. Dampferzeuger)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4" name="Gerade Verbindung mit Pfeil 14"/>
                          <wps:cNvCnPr>
                            <a:stCxn id="13" idx="2"/>
                          </wps:cNvCnPr>
                          <wps:spPr>
                            <a:xfrm>
                              <a:off x="2772308" y="972978"/>
                              <a:ext cx="0" cy="1043246"/>
                            </a:xfrm>
                            <a:prstGeom prst="straightConnector1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5" name="Textfeld 21"/>
                          <wps:cNvSpPr txBox="1"/>
                          <wps:spPr>
                            <a:xfrm>
                              <a:off x="2808058" y="1066189"/>
                              <a:ext cx="1888267" cy="55594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C94A517" w14:textId="2CB38DDA" w:rsidR="006F0D7C" w:rsidRPr="00860622" w:rsidRDefault="006F0D7C" w:rsidP="006F0D7C">
                                <w:pPr>
                                  <w:pStyle w:val="StandardWeb"/>
                                  <w:spacing w:before="0" w:beforeAutospacing="0" w:after="0" w:afterAutospacing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860622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Nutzenergieträger</w:t>
                                </w:r>
                              </w:p>
                              <w:p w14:paraId="4D8E4C1B" w14:textId="77777777" w:rsidR="006F0D7C" w:rsidRPr="00860622" w:rsidRDefault="006F0D7C" w:rsidP="006F0D7C">
                                <w:pPr>
                                  <w:pStyle w:val="StandardWeb"/>
                                  <w:spacing w:before="0" w:beforeAutospacing="0" w:after="0" w:afterAutospacing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860622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(bspw. Dampf)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2" name="Textfeld 12"/>
                          <wps:cNvSpPr txBox="1"/>
                          <wps:spPr>
                            <a:xfrm>
                              <a:off x="0" y="0"/>
                              <a:ext cx="1368152" cy="55594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DAEF25E" w14:textId="77777777" w:rsidR="006F0D7C" w:rsidRPr="00860622" w:rsidRDefault="006F0D7C" w:rsidP="006F0D7C">
                                <w:pPr>
                                  <w:pStyle w:val="StandardWeb"/>
                                  <w:spacing w:before="0" w:beforeAutospacing="0" w:after="0" w:afterAutospacing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860622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Endenergie-träger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wgp>
                      <wps:wsp>
                        <wps:cNvPr id="40" name="Abgerundetes Rechteck 40"/>
                        <wps:cNvSpPr/>
                        <wps:spPr>
                          <a:xfrm>
                            <a:off x="1353652" y="314714"/>
                            <a:ext cx="2529579" cy="229193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FFFF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feld 21"/>
                        <wps:cNvSpPr txBox="1"/>
                        <wps:spPr>
                          <a:xfrm>
                            <a:off x="2221356" y="106447"/>
                            <a:ext cx="758825" cy="208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BAD360" w14:textId="77777777" w:rsidR="006F0D7C" w:rsidRPr="00FE03D0" w:rsidRDefault="006F0D7C" w:rsidP="006F0D7C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 w:rsidRPr="00FE03D0">
                                <w:rPr>
                                  <w:rFonts w:ascii="Arial" w:eastAsia="Times New Roman" w:hAnsi="Arial" w:cs="Arial"/>
                                  <w:kern w:val="24"/>
                                  <w:sz w:val="16"/>
                                  <w:szCs w:val="16"/>
                                </w:rPr>
                                <w:t>Bilanzraum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C59DACA" id="Zeichenbereich 2" o:spid="_x0000_s1026" editas="canvas" style="width:455.35pt;height:208.75pt;mso-position-horizontal-relative:char;mso-position-vertical-relative:line" coordsize="57829,26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829;height:26511;visibility:visible;mso-wrap-style:square">
                  <v:fill o:detectmouseclick="t"/>
                  <v:path o:connecttype="none"/>
                </v:shape>
                <v:group id="Gruppieren 3" o:spid="_x0000_s1028" style="position:absolute;left:7200;top:3147;width:38321;height:20213" coordsize="65527,34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hteck 4" o:spid="_x0000_s1029" style="position:absolute;left:15121;top:20162;width:36004;height:14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" fillcolor="#f2f2f2" strokecolor="black [3213]" strokeweight="2pt">
                    <v:textbox>
                      <w:txbxContent>
                        <w:p w14:paraId="1244A570" w14:textId="77777777" w:rsidR="006F0D7C" w:rsidRPr="00860622" w:rsidRDefault="006F0D7C" w:rsidP="006F0D7C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Prozess / Maschine</w:t>
                          </w:r>
                          <w:r w:rsidRPr="00860622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/ Apparat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/ Maschine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Gerade Verbindung mit Pfeil 5" o:spid="_x0000_s1030" type="#_x0000_t32" style="position:absolute;left:720;top:24177;width:144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" strokecolor="#a5a5a5 [2092]" strokeweight="3pt">
                    <v:stroke endarrow="open"/>
                  </v:shape>
                  <v:shape id="Gerade Verbindung mit Pfeil 6" o:spid="_x0000_s1031" type="#_x0000_t32" style="position:absolute;left:51125;top:27363;width:144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" strokecolor="#a5a5a5 [2092]" strokeweight="3pt">
                    <v:stroke endarrow="open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7" o:spid="_x0000_s1032" type="#_x0000_t202" style="position:absolute;top:20574;width:12237;height:3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  <v:textbox style="mso-fit-shape-to-text:t">
                      <w:txbxContent>
                        <w:p w14:paraId="76BF4C3A" w14:textId="77777777" w:rsidR="006F0D7C" w:rsidRPr="0044366C" w:rsidRDefault="006F0D7C" w:rsidP="006F0D7C">
                          <w:pPr>
                            <w:pStyle w:val="StandardWeb"/>
                            <w:spacing w:before="0" w:beforeAutospacing="0" w:after="0" w:afterAutospacing="0"/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44366C"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16"/>
                              <w:szCs w:val="16"/>
                            </w:rPr>
                            <w:t>Rohstoffe</w:t>
                          </w:r>
                        </w:p>
                      </w:txbxContent>
                    </v:textbox>
                  </v:shape>
                  <v:shape id="Textfeld 8" o:spid="_x0000_s1033" type="#_x0000_t202" style="position:absolute;left:52561;top:23759;width:12237;height:3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  <v:textbox style="mso-fit-shape-to-text:t">
                      <w:txbxContent>
                        <w:p w14:paraId="552B8C93" w14:textId="77777777" w:rsidR="006F0D7C" w:rsidRPr="0044366C" w:rsidRDefault="006F0D7C" w:rsidP="006F0D7C">
                          <w:pPr>
                            <w:pStyle w:val="StandardWeb"/>
                            <w:spacing w:before="0" w:beforeAutospacing="0" w:after="0" w:afterAutospacing="0"/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44366C"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16"/>
                              <w:szCs w:val="16"/>
                            </w:rPr>
                            <w:t>Produkte</w:t>
                          </w:r>
                        </w:p>
                      </w:txbxContent>
                    </v:textbox>
                  </v:shape>
                  <v:shape id="Gerade Verbindung mit Pfeil 9" o:spid="_x0000_s1034" type="#_x0000_t32" style="position:absolute;left:720;top:31683;width:144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" strokecolor="windowText" strokeweight="3pt">
                    <v:stroke endarrow="open"/>
                  </v:shape>
                  <v:shape id="Textfeld 10" o:spid="_x0000_s1035" type="#_x0000_t202" style="position:absolute;top:25919;width:13681;height:5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  <v:textbox style="mso-fit-shape-to-text:t">
                      <w:txbxContent>
                        <w:p w14:paraId="1CAF30F7" w14:textId="77777777" w:rsidR="006F0D7C" w:rsidRPr="00860622" w:rsidRDefault="006F0D7C" w:rsidP="006F0D7C">
                          <w:pPr>
                            <w:pStyle w:val="StandardWeb"/>
                            <w:spacing w:before="0" w:beforeAutospacing="0" w:after="0" w:afterAutospacing="0"/>
                            <w:rPr>
                              <w:sz w:val="16"/>
                              <w:szCs w:val="16"/>
                            </w:rPr>
                          </w:pPr>
                          <w:r w:rsidRPr="00860622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Endenergie-träger</w:t>
                          </w:r>
                        </w:p>
                      </w:txbxContent>
                    </v:textbox>
                  </v:shape>
                  <v:shape id="Gerade Verbindung mit Pfeil 11" o:spid="_x0000_s1036" type="#_x0000_t32" style="position:absolute;left:720;top:5667;width:144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" strokecolor="windowText" strokeweight="3pt">
                    <v:stroke endarrow="open"/>
                  </v:shape>
                  <v:roundrect id="Abgerundetes Rechteck 13" o:spid="_x0000_s1037" style="position:absolute;left:15121;top:1440;width:25203;height:82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" filled="f" strokecolor="black [3213]" strokeweight="2pt">
                    <v:textbox>
                      <w:txbxContent>
                        <w:p w14:paraId="614BE359" w14:textId="77777777" w:rsidR="006F0D7C" w:rsidRPr="00860622" w:rsidRDefault="006F0D7C" w:rsidP="006F0D7C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860622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Nutzenergieerzeuger </w:t>
                          </w:r>
                        </w:p>
                        <w:p w14:paraId="375DC37F" w14:textId="77777777" w:rsidR="006F0D7C" w:rsidRPr="00860622" w:rsidRDefault="006F0D7C" w:rsidP="006F0D7C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860622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(bspw. Dampferzeuger)</w:t>
                          </w:r>
                        </w:p>
                      </w:txbxContent>
                    </v:textbox>
                  </v:roundrect>
                  <v:shape id="Gerade Verbindung mit Pfeil 14" o:spid="_x0000_s1038" type="#_x0000_t32" style="position:absolute;left:27723;top:9729;width:0;height:104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" strokecolor="windowText" strokeweight="3pt">
                    <v:stroke endarrow="open"/>
                  </v:shape>
                  <v:shape id="Textfeld 21" o:spid="_x0000_s1039" type="#_x0000_t202" style="position:absolute;left:28080;top:10661;width:18883;height:5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  <v:textbox style="mso-fit-shape-to-text:t">
                      <w:txbxContent>
                        <w:p w14:paraId="5C94A517" w14:textId="2CB38DDA" w:rsidR="006F0D7C" w:rsidRPr="00860622" w:rsidRDefault="006F0D7C" w:rsidP="006F0D7C">
                          <w:pPr>
                            <w:pStyle w:val="StandardWeb"/>
                            <w:spacing w:before="0" w:beforeAutospacing="0" w:after="0" w:afterAutospacing="0"/>
                            <w:rPr>
                              <w:sz w:val="16"/>
                              <w:szCs w:val="16"/>
                            </w:rPr>
                          </w:pPr>
                          <w:r w:rsidRPr="00860622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Nutzenergieträger</w:t>
                          </w:r>
                        </w:p>
                        <w:p w14:paraId="4D8E4C1B" w14:textId="77777777" w:rsidR="006F0D7C" w:rsidRPr="00860622" w:rsidRDefault="006F0D7C" w:rsidP="006F0D7C">
                          <w:pPr>
                            <w:pStyle w:val="StandardWeb"/>
                            <w:spacing w:before="0" w:beforeAutospacing="0" w:after="0" w:afterAutospacing="0"/>
                            <w:rPr>
                              <w:sz w:val="16"/>
                              <w:szCs w:val="16"/>
                            </w:rPr>
                          </w:pPr>
                          <w:r w:rsidRPr="00860622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(bspw. Dampf)</w:t>
                          </w:r>
                        </w:p>
                      </w:txbxContent>
                    </v:textbox>
                  </v:shape>
                  <v:shape id="Textfeld 12" o:spid="_x0000_s1040" type="#_x0000_t202" style="position:absolute;width:13681;height:5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  <v:textbox style="mso-fit-shape-to-text:t">
                      <w:txbxContent>
                        <w:p w14:paraId="0DAEF25E" w14:textId="77777777" w:rsidR="006F0D7C" w:rsidRPr="00860622" w:rsidRDefault="006F0D7C" w:rsidP="006F0D7C">
                          <w:pPr>
                            <w:pStyle w:val="StandardWeb"/>
                            <w:spacing w:before="0" w:beforeAutospacing="0" w:after="0" w:afterAutospacing="0"/>
                            <w:rPr>
                              <w:sz w:val="16"/>
                              <w:szCs w:val="16"/>
                            </w:rPr>
                          </w:pPr>
                          <w:r w:rsidRPr="00860622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Endenergie-träger</w:t>
                          </w:r>
                        </w:p>
                      </w:txbxContent>
                    </v:textbox>
                  </v:shape>
                </v:group>
                <v:roundrect id="Abgerundetes Rechteck 40" o:spid="_x0000_s1041" style="position:absolute;left:13536;top:3147;width:25296;height:229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" filled="f" strokecolor="#ff9" strokeweight="2pt"/>
                <v:shape id="Textfeld 21" o:spid="_x0000_s1042" type="#_x0000_t202" style="position:absolute;left:22213;top:1064;width:7588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<v:textbox style="mso-fit-shape-to-text:t">
                    <w:txbxContent>
                      <w:p w14:paraId="18BAD360" w14:textId="77777777" w:rsidR="006F0D7C" w:rsidRPr="00FE03D0" w:rsidRDefault="006F0D7C" w:rsidP="006F0D7C">
                        <w:pPr>
                          <w:pStyle w:val="StandardWeb"/>
                          <w:spacing w:before="0" w:beforeAutospacing="0" w:after="0" w:afterAutospacing="0"/>
                        </w:pPr>
                        <w:r w:rsidRPr="00FE03D0">
                          <w:rPr>
                            <w:rFonts w:ascii="Arial" w:eastAsia="Times New Roman" w:hAnsi="Arial" w:cs="Arial"/>
                            <w:kern w:val="24"/>
                            <w:sz w:val="16"/>
                            <w:szCs w:val="16"/>
                          </w:rPr>
                          <w:t>Bilanzraum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0693A1" w14:textId="77777777" w:rsidR="000D69BB" w:rsidRPr="000B33B2" w:rsidRDefault="000D69BB" w:rsidP="00DB4782">
      <w:pPr>
        <w:rPr>
          <w:rFonts w:cs="Arial"/>
          <w:sz w:val="18"/>
          <w:szCs w:val="22"/>
        </w:rPr>
      </w:pPr>
      <w:r w:rsidRPr="000B33B2">
        <w:rPr>
          <w:rFonts w:cs="Arial"/>
          <w:sz w:val="18"/>
          <w:szCs w:val="22"/>
        </w:rPr>
        <w:t>Abb.</w:t>
      </w:r>
      <w:r w:rsidR="00E222A0" w:rsidRPr="000B33B2">
        <w:rPr>
          <w:rFonts w:cs="Arial"/>
          <w:sz w:val="18"/>
          <w:szCs w:val="22"/>
        </w:rPr>
        <w:t xml:space="preserve"> </w:t>
      </w:r>
      <w:r w:rsidRPr="000B33B2">
        <w:rPr>
          <w:rFonts w:cs="Arial"/>
          <w:sz w:val="18"/>
          <w:szCs w:val="22"/>
        </w:rPr>
        <w:t>1: Beispieldiagramm Prozess</w:t>
      </w:r>
      <w:r w:rsidR="002A5E87" w:rsidRPr="000B33B2">
        <w:rPr>
          <w:rFonts w:cs="Arial"/>
          <w:sz w:val="18"/>
          <w:szCs w:val="22"/>
        </w:rPr>
        <w:t xml:space="preserve"> Istzustand</w:t>
      </w:r>
    </w:p>
    <w:p w14:paraId="305A781B" w14:textId="77777777" w:rsidR="000D69BB" w:rsidRDefault="000D69B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19BE7DF3" w14:textId="77777777" w:rsidR="00DB4782" w:rsidRDefault="00DB4782" w:rsidP="00DB4782"/>
    <w:p w14:paraId="3BF29A76" w14:textId="77777777" w:rsidR="000D69BB" w:rsidRPr="006F0D7C" w:rsidRDefault="00FE03D0" w:rsidP="000D69BB">
      <w:pPr>
        <w:rPr>
          <w:rFonts w:eastAsiaTheme="majorEastAsia" w:cs="Arial"/>
          <w:bCs/>
          <w:sz w:val="22"/>
          <w:szCs w:val="22"/>
          <w:u w:val="single"/>
        </w:rPr>
      </w:pPr>
      <w:r>
        <w:rPr>
          <w:rFonts w:eastAsiaTheme="majorEastAsia" w:cs="Arial"/>
          <w:bCs/>
          <w:sz w:val="22"/>
          <w:szCs w:val="22"/>
          <w:u w:val="single"/>
        </w:rPr>
        <w:t>Beschreibung</w:t>
      </w:r>
      <w:r w:rsidR="000D69BB">
        <w:rPr>
          <w:rFonts w:eastAsiaTheme="majorEastAsia" w:cs="Arial"/>
          <w:bCs/>
          <w:sz w:val="22"/>
          <w:szCs w:val="22"/>
          <w:u w:val="single"/>
        </w:rPr>
        <w:t xml:space="preserve"> des</w:t>
      </w:r>
      <w:r w:rsidR="000D69BB" w:rsidRPr="006F0D7C">
        <w:rPr>
          <w:rFonts w:eastAsiaTheme="majorEastAsia" w:cs="Arial"/>
          <w:bCs/>
          <w:sz w:val="22"/>
          <w:szCs w:val="22"/>
          <w:u w:val="single"/>
        </w:rPr>
        <w:t xml:space="preserve"> </w:t>
      </w:r>
      <w:r w:rsidR="000D69BB" w:rsidRPr="000D69BB">
        <w:rPr>
          <w:rFonts w:eastAsiaTheme="majorEastAsia" w:cs="Arial"/>
          <w:bCs/>
          <w:sz w:val="22"/>
          <w:szCs w:val="22"/>
          <w:u w:val="single"/>
        </w:rPr>
        <w:t>Ist- bzw. Ausgangszustands</w:t>
      </w:r>
    </w:p>
    <w:p w14:paraId="651C69C5" w14:textId="6A027BE7" w:rsidR="000D69BB" w:rsidRDefault="000D69BB" w:rsidP="000D69BB">
      <w:pPr>
        <w:rPr>
          <w:rFonts w:cs="Arial"/>
          <w:i/>
          <w:color w:val="365F91" w:themeColor="accent1" w:themeShade="BF"/>
          <w:sz w:val="22"/>
          <w:szCs w:val="22"/>
        </w:rPr>
      </w:pPr>
      <w:r w:rsidRPr="000B33B2">
        <w:rPr>
          <w:rFonts w:cs="Arial"/>
          <w:i/>
          <w:color w:val="365F91" w:themeColor="accent1" w:themeShade="BF"/>
          <w:sz w:val="18"/>
          <w:szCs w:val="22"/>
        </w:rPr>
        <w:t xml:space="preserve">Erläutern Sie den/das betroffenen/e Prozesse/Verfahren vor der geplanten Maßnahme unter Einbeziehung von Angaben zum Energieverbrauch, Emissionen, Effizienz, </w:t>
      </w:r>
      <w:r w:rsidR="002A5E87" w:rsidRPr="000B33B2">
        <w:rPr>
          <w:rFonts w:cs="Arial"/>
          <w:i/>
          <w:color w:val="365F91" w:themeColor="accent1" w:themeShade="BF"/>
          <w:sz w:val="18"/>
          <w:szCs w:val="22"/>
        </w:rPr>
        <w:t xml:space="preserve">Verbesserung des Umweltschutzstandards </w:t>
      </w:r>
      <w:r w:rsidRPr="000B33B2">
        <w:rPr>
          <w:rFonts w:cs="Arial"/>
          <w:i/>
          <w:color w:val="365F91" w:themeColor="accent1" w:themeShade="BF"/>
          <w:sz w:val="18"/>
          <w:szCs w:val="22"/>
        </w:rPr>
        <w:t>etc. beispielsweise wie folgt:</w:t>
      </w:r>
    </w:p>
    <w:p w14:paraId="0E12A0A8" w14:textId="77777777" w:rsidR="000D69BB" w:rsidRDefault="000D69BB" w:rsidP="000D69BB">
      <w:pPr>
        <w:rPr>
          <w:rFonts w:cs="Arial"/>
          <w:i/>
          <w:color w:val="365F91" w:themeColor="accent1" w:themeShade="BF"/>
          <w:sz w:val="22"/>
          <w:szCs w:val="22"/>
        </w:rPr>
      </w:pPr>
    </w:p>
    <w:p w14:paraId="7BAA0AB2" w14:textId="7C584CE4" w:rsidR="000D69BB" w:rsidRPr="00093B63" w:rsidRDefault="000D69BB" w:rsidP="000D69BB">
      <w:pPr>
        <w:pStyle w:val="Listenabsatz"/>
        <w:numPr>
          <w:ilvl w:val="0"/>
          <w:numId w:val="3"/>
        </w:numPr>
        <w:spacing w:after="120"/>
        <w:contextualSpacing w:val="0"/>
        <w:rPr>
          <w:rFonts w:cs="Arial"/>
          <w:i/>
          <w:color w:val="365F91" w:themeColor="accent1" w:themeShade="BF"/>
          <w:sz w:val="18"/>
          <w:szCs w:val="18"/>
        </w:rPr>
      </w:pPr>
      <w:r w:rsidRPr="00093B63">
        <w:rPr>
          <w:rFonts w:cs="Arial"/>
          <w:i/>
          <w:color w:val="365F91" w:themeColor="accent1" w:themeShade="BF"/>
          <w:sz w:val="18"/>
          <w:szCs w:val="18"/>
        </w:rPr>
        <w:t>Verwendete CO</w:t>
      </w:r>
      <w:r w:rsidRPr="000B33B2">
        <w:rPr>
          <w:rFonts w:cs="Arial"/>
          <w:i/>
          <w:color w:val="365F91" w:themeColor="accent1" w:themeShade="BF"/>
          <w:sz w:val="18"/>
          <w:szCs w:val="18"/>
          <w:vertAlign w:val="subscript"/>
        </w:rPr>
        <w:t>2</w:t>
      </w:r>
      <w:r w:rsidRPr="00093B63">
        <w:rPr>
          <w:rFonts w:cs="Arial"/>
          <w:i/>
          <w:color w:val="365F91" w:themeColor="accent1" w:themeShade="BF"/>
          <w:sz w:val="18"/>
          <w:szCs w:val="18"/>
        </w:rPr>
        <w:t>-Emissionsfaktoren [g/kWh], absoluter jährlicher Endenergieverbrauch und absolute jährliche CO</w:t>
      </w:r>
      <w:r w:rsidRPr="000B33B2">
        <w:rPr>
          <w:rFonts w:cs="Arial"/>
          <w:i/>
          <w:color w:val="365F91" w:themeColor="accent1" w:themeShade="BF"/>
          <w:sz w:val="18"/>
          <w:szCs w:val="18"/>
          <w:vertAlign w:val="subscript"/>
        </w:rPr>
        <w:t>2</w:t>
      </w:r>
      <w:r w:rsidRPr="00093B63">
        <w:rPr>
          <w:rFonts w:cs="Arial"/>
          <w:i/>
          <w:color w:val="365F91" w:themeColor="accent1" w:themeShade="BF"/>
          <w:sz w:val="18"/>
          <w:szCs w:val="18"/>
        </w:rPr>
        <w:t>-Emission,</w:t>
      </w:r>
      <w:r>
        <w:rPr>
          <w:rFonts w:cs="Arial"/>
          <w:i/>
          <w:color w:val="365F91" w:themeColor="accent1" w:themeShade="BF"/>
          <w:sz w:val="18"/>
          <w:szCs w:val="18"/>
        </w:rPr>
        <w:t xml:space="preserve"> </w:t>
      </w:r>
      <w:r w:rsidRPr="00093B63">
        <w:rPr>
          <w:rFonts w:cs="Arial"/>
          <w:i/>
          <w:color w:val="365F91" w:themeColor="accent1" w:themeShade="BF"/>
          <w:sz w:val="18"/>
          <w:szCs w:val="18"/>
        </w:rPr>
        <w:t>getrennt nach Endenergieträgern (Gas, Öl, Strom…), siehe Beispieltabelle 1:</w:t>
      </w:r>
    </w:p>
    <w:p w14:paraId="45693B4F" w14:textId="77777777" w:rsidR="000D69BB" w:rsidRPr="000B33B2" w:rsidRDefault="000D69BB" w:rsidP="000D69BB">
      <w:pPr>
        <w:jc w:val="center"/>
        <w:rPr>
          <w:rFonts w:cs="Arial"/>
          <w:sz w:val="18"/>
          <w:szCs w:val="22"/>
        </w:rPr>
      </w:pPr>
      <w:r w:rsidRPr="000B33B2">
        <w:rPr>
          <w:rFonts w:cs="Arial"/>
          <w:sz w:val="18"/>
          <w:szCs w:val="22"/>
        </w:rPr>
        <w:t>Beispieltabelle 1</w:t>
      </w:r>
    </w:p>
    <w:p w14:paraId="71152E39" w14:textId="77777777" w:rsidR="000D69BB" w:rsidRPr="000B33B2" w:rsidRDefault="000D69BB" w:rsidP="000D69BB">
      <w:pPr>
        <w:pStyle w:val="Listenabsatz"/>
        <w:ind w:left="360"/>
        <w:rPr>
          <w:rFonts w:cs="Arial"/>
          <w:i/>
          <w:color w:val="365F91" w:themeColor="accent1" w:themeShade="BF"/>
          <w:sz w:val="16"/>
          <w:szCs w:val="22"/>
        </w:rPr>
      </w:pPr>
    </w:p>
    <w:tbl>
      <w:tblPr>
        <w:tblStyle w:val="Tabellenraster"/>
        <w:tblW w:w="8505" w:type="dxa"/>
        <w:tblInd w:w="708" w:type="dxa"/>
        <w:tblLook w:val="04A0" w:firstRow="1" w:lastRow="0" w:firstColumn="1" w:lastColumn="0" w:noHBand="0" w:noVBand="1"/>
      </w:tblPr>
      <w:tblGrid>
        <w:gridCol w:w="2266"/>
        <w:gridCol w:w="2401"/>
        <w:gridCol w:w="1919"/>
        <w:gridCol w:w="1919"/>
      </w:tblGrid>
      <w:tr w:rsidR="000D69BB" w:rsidRPr="00671AAD" w14:paraId="5F9244F2" w14:textId="77777777" w:rsidTr="00FE03D0">
        <w:tc>
          <w:tcPr>
            <w:tcW w:w="85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14:paraId="549B2975" w14:textId="77777777" w:rsidR="000D69BB" w:rsidRPr="00671AAD" w:rsidRDefault="000D69BB" w:rsidP="00D5717B">
            <w:pPr>
              <w:rPr>
                <w:rFonts w:cs="Arial"/>
              </w:rPr>
            </w:pPr>
            <w:r w:rsidRPr="00671AAD">
              <w:rPr>
                <w:rFonts w:cs="Arial"/>
              </w:rPr>
              <w:t>Istzustand</w:t>
            </w:r>
          </w:p>
        </w:tc>
      </w:tr>
      <w:tr w:rsidR="000D69BB" w:rsidRPr="00671AAD" w14:paraId="0D34448C" w14:textId="77777777" w:rsidTr="002A5E87"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6BD0C8" w14:textId="77777777" w:rsidR="000D69BB" w:rsidRPr="00671AAD" w:rsidRDefault="000D69BB" w:rsidP="00D5717B">
            <w:pPr>
              <w:rPr>
                <w:rFonts w:cs="Arial"/>
              </w:rPr>
            </w:pPr>
            <w:r w:rsidRPr="00671AAD">
              <w:rPr>
                <w:rFonts w:cs="Arial"/>
              </w:rPr>
              <w:t>Endenergieträger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354C78" w14:textId="77777777" w:rsidR="000D69BB" w:rsidRPr="00671AAD" w:rsidRDefault="000D69BB" w:rsidP="00D5717B">
            <w:pPr>
              <w:rPr>
                <w:rFonts w:cs="Arial"/>
              </w:rPr>
            </w:pPr>
            <w:r w:rsidRPr="00671AAD">
              <w:rPr>
                <w:rFonts w:cs="Arial"/>
              </w:rPr>
              <w:t>CO</w:t>
            </w:r>
            <w:r w:rsidRPr="00671AAD">
              <w:rPr>
                <w:rFonts w:cs="Arial"/>
                <w:vertAlign w:val="subscript"/>
              </w:rPr>
              <w:t>2</w:t>
            </w:r>
            <w:r w:rsidRPr="00671AAD">
              <w:rPr>
                <w:rFonts w:cs="Arial"/>
              </w:rPr>
              <w:t>-Emissionsfaktor [g/kWh]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C359D4" w14:textId="77777777" w:rsidR="000D69BB" w:rsidRPr="00671AAD" w:rsidRDefault="000D69BB" w:rsidP="00D5717B">
            <w:pPr>
              <w:rPr>
                <w:rFonts w:cs="Arial"/>
              </w:rPr>
            </w:pPr>
            <w:r w:rsidRPr="00671AAD">
              <w:rPr>
                <w:rFonts w:cs="Arial"/>
              </w:rPr>
              <w:t>Energieverbrauch [kWh/a]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5A09BD" w14:textId="77777777" w:rsidR="000D69BB" w:rsidRPr="00671AAD" w:rsidRDefault="000D69BB" w:rsidP="00D5717B">
            <w:pPr>
              <w:rPr>
                <w:rFonts w:cs="Arial"/>
              </w:rPr>
            </w:pPr>
            <w:r w:rsidRPr="00671AAD">
              <w:rPr>
                <w:rFonts w:cs="Arial"/>
              </w:rPr>
              <w:t>CO</w:t>
            </w:r>
            <w:r w:rsidRPr="00671AAD">
              <w:rPr>
                <w:rFonts w:cs="Arial"/>
                <w:vertAlign w:val="subscript"/>
              </w:rPr>
              <w:t>2</w:t>
            </w:r>
            <w:r w:rsidRPr="00671AAD">
              <w:rPr>
                <w:rFonts w:cs="Arial"/>
              </w:rPr>
              <w:t>-Emission [kg/a]</w:t>
            </w:r>
          </w:p>
        </w:tc>
      </w:tr>
      <w:tr w:rsidR="000D69BB" w:rsidRPr="00671AAD" w14:paraId="0F9638A5" w14:textId="77777777" w:rsidTr="002A5E87"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365AC5" w14:textId="77777777" w:rsidR="000D69BB" w:rsidRPr="00671AAD" w:rsidRDefault="000D69BB" w:rsidP="00D5717B">
            <w:pPr>
              <w:rPr>
                <w:rFonts w:cs="Arial"/>
              </w:rPr>
            </w:pPr>
            <w:r w:rsidRPr="00671AAD">
              <w:rPr>
                <w:rFonts w:cs="Arial"/>
              </w:rPr>
              <w:t>Strom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44FBFA" w14:textId="77777777" w:rsidR="000D69BB" w:rsidRPr="00671AAD" w:rsidRDefault="000D69BB" w:rsidP="00D5717B">
            <w:pPr>
              <w:rPr>
                <w:rFonts w:cs="Arial"/>
              </w:rPr>
            </w:pPr>
            <w:r w:rsidRPr="00671AAD">
              <w:rPr>
                <w:rFonts w:cs="Arial"/>
              </w:rPr>
              <w:t>576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837970" w14:textId="77777777" w:rsidR="000D69BB" w:rsidRPr="00671AAD" w:rsidRDefault="000D69BB" w:rsidP="00D5717B">
            <w:pPr>
              <w:rPr>
                <w:rFonts w:cs="Arial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D6B2CC" w14:textId="77777777" w:rsidR="000D69BB" w:rsidRPr="00671AAD" w:rsidRDefault="000D69BB" w:rsidP="00D5717B">
            <w:pPr>
              <w:rPr>
                <w:rFonts w:cs="Arial"/>
              </w:rPr>
            </w:pPr>
          </w:p>
        </w:tc>
      </w:tr>
      <w:tr w:rsidR="000D69BB" w:rsidRPr="00671AAD" w14:paraId="128C9C86" w14:textId="77777777" w:rsidTr="002A5E87"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07C113" w14:textId="77777777" w:rsidR="000D69BB" w:rsidRPr="00671AAD" w:rsidRDefault="000D69BB" w:rsidP="00D5717B">
            <w:pPr>
              <w:rPr>
                <w:rFonts w:cs="Arial"/>
              </w:rPr>
            </w:pPr>
            <w:r w:rsidRPr="00671AAD">
              <w:rPr>
                <w:rFonts w:cs="Arial"/>
              </w:rPr>
              <w:t>Gas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86B30B" w14:textId="77777777" w:rsidR="000D69BB" w:rsidRPr="00671AAD" w:rsidRDefault="000D69BB" w:rsidP="00D5717B">
            <w:pPr>
              <w:rPr>
                <w:rFonts w:cs="Arial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8F8F3A" w14:textId="77777777" w:rsidR="000D69BB" w:rsidRPr="00671AAD" w:rsidRDefault="000D69BB" w:rsidP="00D5717B">
            <w:pPr>
              <w:rPr>
                <w:rFonts w:cs="Arial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768301" w14:textId="77777777" w:rsidR="000D69BB" w:rsidRPr="00671AAD" w:rsidRDefault="000D69BB" w:rsidP="00D5717B">
            <w:pPr>
              <w:rPr>
                <w:rFonts w:cs="Arial"/>
              </w:rPr>
            </w:pPr>
          </w:p>
        </w:tc>
      </w:tr>
      <w:tr w:rsidR="000D69BB" w:rsidRPr="00671AAD" w14:paraId="5642AE81" w14:textId="77777777" w:rsidTr="002A5E87"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5D8E62" w14:textId="77777777" w:rsidR="000D69BB" w:rsidRPr="00671AAD" w:rsidRDefault="000D69BB" w:rsidP="00D5717B">
            <w:pPr>
              <w:rPr>
                <w:rFonts w:cs="Arial"/>
              </w:rPr>
            </w:pPr>
            <w:r w:rsidRPr="00671AAD">
              <w:rPr>
                <w:rFonts w:cs="Arial"/>
              </w:rPr>
              <w:t>Steinkohle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2C06F1" w14:textId="77777777" w:rsidR="000D69BB" w:rsidRPr="00671AAD" w:rsidRDefault="000D69BB" w:rsidP="00D5717B">
            <w:pPr>
              <w:rPr>
                <w:rFonts w:cs="Arial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130E04" w14:textId="77777777" w:rsidR="000D69BB" w:rsidRPr="00671AAD" w:rsidRDefault="000D69BB" w:rsidP="00D5717B">
            <w:pPr>
              <w:rPr>
                <w:rFonts w:cs="Arial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0D675A" w14:textId="77777777" w:rsidR="000D69BB" w:rsidRPr="00671AAD" w:rsidRDefault="000D69BB" w:rsidP="00D5717B">
            <w:pPr>
              <w:rPr>
                <w:rFonts w:cs="Arial"/>
              </w:rPr>
            </w:pPr>
          </w:p>
        </w:tc>
      </w:tr>
      <w:tr w:rsidR="000D69BB" w:rsidRPr="00671AAD" w14:paraId="5EC2E7E2" w14:textId="77777777" w:rsidTr="002A5E87"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2D6E48" w14:textId="77777777" w:rsidR="000D69BB" w:rsidRPr="00671AAD" w:rsidRDefault="000D69BB" w:rsidP="00D5717B">
            <w:pPr>
              <w:rPr>
                <w:rFonts w:cs="Arial"/>
              </w:rPr>
            </w:pPr>
            <w:r w:rsidRPr="00671AAD">
              <w:rPr>
                <w:rFonts w:cs="Arial"/>
              </w:rPr>
              <w:t>…..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ECB280" w14:textId="77777777" w:rsidR="000D69BB" w:rsidRPr="00671AAD" w:rsidRDefault="000D69BB" w:rsidP="00D5717B">
            <w:pPr>
              <w:rPr>
                <w:rFonts w:cs="Arial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889306" w14:textId="77777777" w:rsidR="000D69BB" w:rsidRPr="00671AAD" w:rsidRDefault="000D69BB" w:rsidP="00D5717B">
            <w:pPr>
              <w:rPr>
                <w:rFonts w:cs="Arial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7CFB57" w14:textId="77777777" w:rsidR="000D69BB" w:rsidRPr="00671AAD" w:rsidRDefault="000D69BB" w:rsidP="00D5717B">
            <w:pPr>
              <w:rPr>
                <w:rFonts w:cs="Arial"/>
              </w:rPr>
            </w:pPr>
          </w:p>
        </w:tc>
      </w:tr>
      <w:tr w:rsidR="000D69BB" w:rsidRPr="00671AAD" w14:paraId="205DB794" w14:textId="77777777" w:rsidTr="002A5E87"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46BA8A" w14:textId="77777777" w:rsidR="000D69BB" w:rsidRPr="00671AAD" w:rsidRDefault="000D69BB" w:rsidP="00D5717B">
            <w:pPr>
              <w:rPr>
                <w:rFonts w:cs="Arial"/>
              </w:rPr>
            </w:pPr>
            <w:r w:rsidRPr="00671AAD">
              <w:rPr>
                <w:rFonts w:cs="Arial"/>
              </w:rPr>
              <w:t>…..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6F407D" w14:textId="77777777" w:rsidR="000D69BB" w:rsidRPr="00671AAD" w:rsidRDefault="000D69BB" w:rsidP="00D5717B">
            <w:pPr>
              <w:rPr>
                <w:rFonts w:cs="Arial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09B4BB" w14:textId="77777777" w:rsidR="000D69BB" w:rsidRPr="00671AAD" w:rsidRDefault="000D69BB" w:rsidP="00D5717B">
            <w:pPr>
              <w:rPr>
                <w:rFonts w:cs="Arial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C67420C" w14:textId="77777777" w:rsidR="000D69BB" w:rsidRPr="00671AAD" w:rsidRDefault="000D69BB" w:rsidP="00D5717B">
            <w:pPr>
              <w:rPr>
                <w:rFonts w:cs="Arial"/>
              </w:rPr>
            </w:pPr>
          </w:p>
        </w:tc>
      </w:tr>
      <w:tr w:rsidR="000D69BB" w:rsidRPr="00671AAD" w14:paraId="2E9B1A66" w14:textId="77777777" w:rsidTr="002A5E87">
        <w:tc>
          <w:tcPr>
            <w:tcW w:w="2266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6586DED" w14:textId="77777777" w:rsidR="000D69BB" w:rsidRPr="00671AAD" w:rsidRDefault="000D69BB" w:rsidP="00D5717B">
            <w:pPr>
              <w:rPr>
                <w:rFonts w:cs="Arial"/>
              </w:rPr>
            </w:pP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7DE9AD" w14:textId="77777777" w:rsidR="000D69BB" w:rsidRPr="00671AAD" w:rsidRDefault="000D69BB" w:rsidP="00D5717B">
            <w:pPr>
              <w:jc w:val="right"/>
              <w:rPr>
                <w:rFonts w:cs="Arial"/>
                <w:b/>
              </w:rPr>
            </w:pPr>
            <w:r w:rsidRPr="00671AAD">
              <w:rPr>
                <w:rFonts w:cs="Arial"/>
                <w:b/>
              </w:rPr>
              <w:t>Summe: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7A5DBF" w14:textId="77777777" w:rsidR="000D69BB" w:rsidRPr="00671AAD" w:rsidRDefault="000D69BB" w:rsidP="00D5717B">
            <w:pPr>
              <w:rPr>
                <w:rFonts w:cs="Arial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6B68AA" w14:textId="77777777" w:rsidR="000D69BB" w:rsidRPr="00671AAD" w:rsidRDefault="000D69BB" w:rsidP="00D5717B">
            <w:pPr>
              <w:rPr>
                <w:rFonts w:cs="Arial"/>
              </w:rPr>
            </w:pPr>
          </w:p>
        </w:tc>
      </w:tr>
    </w:tbl>
    <w:p w14:paraId="0F509054" w14:textId="77777777" w:rsidR="000D69BB" w:rsidRDefault="000D69BB" w:rsidP="000D69BB">
      <w:pPr>
        <w:rPr>
          <w:rFonts w:cs="Arial"/>
          <w:i/>
          <w:sz w:val="16"/>
          <w:szCs w:val="16"/>
        </w:rPr>
      </w:pPr>
    </w:p>
    <w:p w14:paraId="20BD8EC1" w14:textId="77777777" w:rsidR="000D69BB" w:rsidRPr="003D3992" w:rsidRDefault="000D69BB" w:rsidP="000D69BB">
      <w:pPr>
        <w:rPr>
          <w:rFonts w:cs="Arial"/>
          <w:i/>
          <w:sz w:val="16"/>
          <w:szCs w:val="16"/>
        </w:rPr>
      </w:pPr>
    </w:p>
    <w:p w14:paraId="231A4A59" w14:textId="376C3B29" w:rsidR="000D69BB" w:rsidRPr="00093B63" w:rsidRDefault="000D69BB" w:rsidP="000D69BB">
      <w:pPr>
        <w:pStyle w:val="Listenabsatz"/>
        <w:numPr>
          <w:ilvl w:val="0"/>
          <w:numId w:val="3"/>
        </w:numPr>
        <w:spacing w:after="120"/>
        <w:contextualSpacing w:val="0"/>
        <w:rPr>
          <w:rFonts w:cs="Arial"/>
          <w:i/>
          <w:color w:val="365F91" w:themeColor="accent1" w:themeShade="BF"/>
          <w:sz w:val="18"/>
          <w:szCs w:val="18"/>
        </w:rPr>
      </w:pPr>
      <w:r w:rsidRPr="00093B63">
        <w:rPr>
          <w:rFonts w:cs="Arial"/>
          <w:i/>
          <w:color w:val="365F91" w:themeColor="accent1" w:themeShade="BF"/>
          <w:sz w:val="18"/>
          <w:szCs w:val="18"/>
        </w:rPr>
        <w:t xml:space="preserve">Jährliche Produktionsmenge (Mittelwert der letzten drei Jahre oder andere) </w:t>
      </w:r>
      <w:r w:rsidRPr="00093B63">
        <w:rPr>
          <w:rFonts w:cs="Arial"/>
          <w:i/>
          <w:color w:val="365F91" w:themeColor="accent1" w:themeShade="BF"/>
          <w:sz w:val="18"/>
          <w:szCs w:val="18"/>
        </w:rPr>
        <w:br/>
        <w:t>[t/a]</w:t>
      </w:r>
      <w:r w:rsidR="009E2A2F">
        <w:rPr>
          <w:rFonts w:cs="Arial"/>
          <w:i/>
          <w:color w:val="365F91" w:themeColor="accent1" w:themeShade="BF"/>
          <w:sz w:val="18"/>
          <w:szCs w:val="18"/>
        </w:rPr>
        <w:t>,</w:t>
      </w:r>
      <w:r w:rsidRPr="00093B63">
        <w:rPr>
          <w:rFonts w:cs="Arial"/>
          <w:i/>
          <w:color w:val="365F91" w:themeColor="accent1" w:themeShade="BF"/>
          <w:sz w:val="18"/>
          <w:szCs w:val="18"/>
        </w:rPr>
        <w:t xml:space="preserve"> [</w:t>
      </w:r>
      <w:proofErr w:type="spellStart"/>
      <w:r w:rsidRPr="00093B63">
        <w:rPr>
          <w:rFonts w:cs="Arial"/>
          <w:i/>
          <w:color w:val="365F91" w:themeColor="accent1" w:themeShade="BF"/>
          <w:sz w:val="18"/>
          <w:szCs w:val="18"/>
        </w:rPr>
        <w:t>Stk</w:t>
      </w:r>
      <w:proofErr w:type="spellEnd"/>
      <w:r w:rsidRPr="00093B63">
        <w:rPr>
          <w:rFonts w:cs="Arial"/>
          <w:i/>
          <w:color w:val="365F91" w:themeColor="accent1" w:themeShade="BF"/>
          <w:sz w:val="18"/>
          <w:szCs w:val="18"/>
        </w:rPr>
        <w:t>/a]</w:t>
      </w:r>
      <w:r w:rsidR="009E2A2F">
        <w:rPr>
          <w:rFonts w:cs="Arial"/>
          <w:i/>
          <w:color w:val="365F91" w:themeColor="accent1" w:themeShade="BF"/>
          <w:sz w:val="18"/>
          <w:szCs w:val="18"/>
        </w:rPr>
        <w:t>,</w:t>
      </w:r>
      <w:r w:rsidRPr="00093B63">
        <w:rPr>
          <w:rFonts w:cs="Arial"/>
          <w:i/>
          <w:color w:val="365F91" w:themeColor="accent1" w:themeShade="BF"/>
          <w:sz w:val="18"/>
          <w:szCs w:val="18"/>
        </w:rPr>
        <w:t xml:space="preserve"> [m³/a].</w:t>
      </w:r>
    </w:p>
    <w:p w14:paraId="42A2EFB4" w14:textId="0266BF9F" w:rsidR="000D69BB" w:rsidRPr="00093B63" w:rsidRDefault="000D69BB" w:rsidP="000D69BB">
      <w:pPr>
        <w:pStyle w:val="Listenabsatz"/>
        <w:numPr>
          <w:ilvl w:val="0"/>
          <w:numId w:val="3"/>
        </w:numPr>
        <w:spacing w:after="120"/>
        <w:contextualSpacing w:val="0"/>
        <w:rPr>
          <w:rFonts w:cs="Arial"/>
          <w:i/>
          <w:color w:val="365F91" w:themeColor="accent1" w:themeShade="BF"/>
          <w:sz w:val="18"/>
          <w:szCs w:val="18"/>
        </w:rPr>
      </w:pPr>
      <w:r w:rsidRPr="00093B63">
        <w:rPr>
          <w:rFonts w:cs="Arial"/>
          <w:i/>
          <w:color w:val="365F91" w:themeColor="accent1" w:themeShade="BF"/>
          <w:sz w:val="18"/>
          <w:szCs w:val="18"/>
        </w:rPr>
        <w:t>Spezifischer Endenergieverbrauch je Produktionseinheit [kWh/t], [kWh/</w:t>
      </w:r>
      <w:proofErr w:type="spellStart"/>
      <w:r w:rsidRPr="00093B63">
        <w:rPr>
          <w:rFonts w:cs="Arial"/>
          <w:i/>
          <w:color w:val="365F91" w:themeColor="accent1" w:themeShade="BF"/>
          <w:sz w:val="18"/>
          <w:szCs w:val="18"/>
        </w:rPr>
        <w:t>Stk</w:t>
      </w:r>
      <w:proofErr w:type="spellEnd"/>
      <w:r w:rsidRPr="00093B63">
        <w:rPr>
          <w:rFonts w:cs="Arial"/>
          <w:i/>
          <w:color w:val="365F91" w:themeColor="accent1" w:themeShade="BF"/>
          <w:sz w:val="18"/>
          <w:szCs w:val="18"/>
        </w:rPr>
        <w:t>]</w:t>
      </w:r>
      <w:r w:rsidR="009E2A2F">
        <w:rPr>
          <w:rFonts w:cs="Arial"/>
          <w:i/>
          <w:color w:val="365F91" w:themeColor="accent1" w:themeShade="BF"/>
          <w:sz w:val="18"/>
          <w:szCs w:val="18"/>
        </w:rPr>
        <w:t xml:space="preserve">, </w:t>
      </w:r>
      <w:r w:rsidRPr="00093B63">
        <w:rPr>
          <w:rFonts w:cs="Arial"/>
          <w:i/>
          <w:color w:val="365F91" w:themeColor="accent1" w:themeShade="BF"/>
          <w:sz w:val="18"/>
          <w:szCs w:val="18"/>
        </w:rPr>
        <w:t>…</w:t>
      </w:r>
    </w:p>
    <w:p w14:paraId="7FD2AF24" w14:textId="77777777" w:rsidR="000D69BB" w:rsidRDefault="000D69BB" w:rsidP="00DB4782"/>
    <w:p w14:paraId="509607B7" w14:textId="77777777" w:rsidR="002A5E87" w:rsidRDefault="002A5E87" w:rsidP="00DB4782"/>
    <w:p w14:paraId="26B2D944" w14:textId="77777777" w:rsidR="002A5E87" w:rsidRPr="00D2719F" w:rsidRDefault="002A5E87" w:rsidP="002A5E87">
      <w:pPr>
        <w:pStyle w:val="Listenabsatz"/>
        <w:ind w:left="0"/>
        <w:contextualSpacing w:val="0"/>
      </w:pPr>
      <w:r>
        <w:rPr>
          <w:rFonts w:cs="Arial"/>
          <w:u w:val="single"/>
        </w:rPr>
        <w:t>Hinweise:</w:t>
      </w:r>
    </w:p>
    <w:p w14:paraId="3645BAC1" w14:textId="77777777" w:rsidR="002A5E87" w:rsidRDefault="002A5E87" w:rsidP="002A5E87">
      <w:pPr>
        <w:rPr>
          <w:rFonts w:cs="Arial"/>
          <w:i/>
          <w:color w:val="365F91" w:themeColor="accent1" w:themeShade="BF"/>
          <w:sz w:val="18"/>
          <w:szCs w:val="18"/>
        </w:rPr>
      </w:pPr>
      <w:r w:rsidRPr="00093B63">
        <w:rPr>
          <w:rFonts w:cs="Arial"/>
          <w:i/>
          <w:color w:val="365F91" w:themeColor="accent1" w:themeShade="BF"/>
          <w:sz w:val="18"/>
          <w:szCs w:val="18"/>
        </w:rPr>
        <w:t>Der Verbrauch des vorhandenen definierten (Teil-)Produktionsprozesses ist entsprechen</w:t>
      </w:r>
      <w:r w:rsidR="00E222A0">
        <w:rPr>
          <w:rFonts w:cs="Arial"/>
          <w:i/>
          <w:color w:val="365F91" w:themeColor="accent1" w:themeShade="BF"/>
          <w:sz w:val="18"/>
          <w:szCs w:val="18"/>
        </w:rPr>
        <w:t>d</w:t>
      </w:r>
      <w:r w:rsidRPr="00093B63">
        <w:rPr>
          <w:rFonts w:cs="Arial"/>
          <w:i/>
          <w:color w:val="365F91" w:themeColor="accent1" w:themeShade="BF"/>
          <w:sz w:val="18"/>
          <w:szCs w:val="18"/>
        </w:rPr>
        <w:t xml:space="preserve"> der jährlichen Produktionsleistung (Jahresmittelwert der letzten drei Jahre) zu ermitteln. </w:t>
      </w:r>
    </w:p>
    <w:p w14:paraId="2C1A48AB" w14:textId="77777777" w:rsidR="002A5E87" w:rsidRPr="00093B63" w:rsidRDefault="002A5E87" w:rsidP="002A5E87">
      <w:pPr>
        <w:rPr>
          <w:rFonts w:cs="Arial"/>
          <w:i/>
          <w:color w:val="365F91" w:themeColor="accent1" w:themeShade="BF"/>
          <w:sz w:val="18"/>
          <w:szCs w:val="18"/>
        </w:rPr>
      </w:pPr>
      <w:r w:rsidRPr="00093B63">
        <w:rPr>
          <w:rFonts w:cs="Arial"/>
          <w:i/>
          <w:color w:val="365F91" w:themeColor="accent1" w:themeShade="BF"/>
          <w:sz w:val="18"/>
          <w:szCs w:val="18"/>
        </w:rPr>
        <w:t xml:space="preserve">Wenn keine vorhandene Anlage ersetzt wird, </w:t>
      </w:r>
      <w:r>
        <w:rPr>
          <w:rFonts w:cs="Arial"/>
          <w:i/>
          <w:color w:val="365F91" w:themeColor="accent1" w:themeShade="BF"/>
          <w:sz w:val="18"/>
          <w:szCs w:val="18"/>
        </w:rPr>
        <w:t>kann die Berechnung in Bezug auf eine</w:t>
      </w:r>
      <w:r w:rsidRPr="00093B63">
        <w:rPr>
          <w:rFonts w:cs="Arial"/>
          <w:i/>
          <w:color w:val="365F91" w:themeColor="accent1" w:themeShade="BF"/>
          <w:sz w:val="18"/>
          <w:szCs w:val="18"/>
        </w:rPr>
        <w:t xml:space="preserve"> Vergleichsanlage </w:t>
      </w:r>
      <w:r>
        <w:rPr>
          <w:rFonts w:cs="Arial"/>
          <w:i/>
          <w:color w:val="365F91" w:themeColor="accent1" w:themeShade="BF"/>
          <w:sz w:val="18"/>
          <w:szCs w:val="18"/>
        </w:rPr>
        <w:t>erfolgen</w:t>
      </w:r>
      <w:r w:rsidRPr="00093B63">
        <w:rPr>
          <w:rFonts w:cs="Arial"/>
          <w:i/>
          <w:color w:val="365F91" w:themeColor="accent1" w:themeShade="BF"/>
          <w:sz w:val="18"/>
          <w:szCs w:val="18"/>
        </w:rPr>
        <w:t>, die dem Marktdurchschnitt entspricht. Stellen Sie Ihre Berechnungen nachvollziehbar dar! Geben Sie dabei mindestens folgendes an:</w:t>
      </w:r>
    </w:p>
    <w:p w14:paraId="076297B3" w14:textId="77777777" w:rsidR="002A5E87" w:rsidRPr="00093B63" w:rsidRDefault="002A5E87" w:rsidP="002A5E87">
      <w:pPr>
        <w:pStyle w:val="Listenabsatz"/>
        <w:numPr>
          <w:ilvl w:val="0"/>
          <w:numId w:val="3"/>
        </w:numPr>
        <w:spacing w:after="120"/>
        <w:contextualSpacing w:val="0"/>
        <w:rPr>
          <w:rFonts w:cs="Arial"/>
          <w:i/>
          <w:color w:val="365F91" w:themeColor="accent1" w:themeShade="BF"/>
          <w:sz w:val="18"/>
          <w:szCs w:val="18"/>
        </w:rPr>
      </w:pPr>
      <w:r w:rsidRPr="00093B63">
        <w:rPr>
          <w:rFonts w:cs="Arial"/>
          <w:i/>
          <w:color w:val="365F91" w:themeColor="accent1" w:themeShade="BF"/>
          <w:sz w:val="18"/>
          <w:szCs w:val="18"/>
        </w:rPr>
        <w:t>Wie wurde der Endenergieverbrauch im Istzustand ermittelt (Messung/Schätzung)?</w:t>
      </w:r>
    </w:p>
    <w:p w14:paraId="6C625DC1" w14:textId="77777777" w:rsidR="002A5E87" w:rsidRDefault="002A5E87" w:rsidP="002A5E87">
      <w:pPr>
        <w:pStyle w:val="Listenabsatz"/>
        <w:numPr>
          <w:ilvl w:val="0"/>
          <w:numId w:val="3"/>
        </w:numPr>
        <w:spacing w:after="120"/>
        <w:contextualSpacing w:val="0"/>
        <w:rPr>
          <w:rFonts w:cs="Arial"/>
          <w:i/>
          <w:color w:val="365F91" w:themeColor="accent1" w:themeShade="BF"/>
          <w:sz w:val="18"/>
          <w:szCs w:val="18"/>
        </w:rPr>
      </w:pPr>
      <w:r w:rsidRPr="00093B63">
        <w:rPr>
          <w:rFonts w:cs="Arial"/>
          <w:i/>
          <w:color w:val="365F91" w:themeColor="accent1" w:themeShade="BF"/>
          <w:sz w:val="18"/>
          <w:szCs w:val="18"/>
        </w:rPr>
        <w:t>Zeitraum der Ermittlung (Mittelwert der letzten drei Jahre oder andere)</w:t>
      </w:r>
    </w:p>
    <w:p w14:paraId="14B3AA01" w14:textId="77777777" w:rsidR="006A1C4D" w:rsidRDefault="006A1C4D" w:rsidP="006A1C4D">
      <w:pPr>
        <w:spacing w:after="120"/>
        <w:rPr>
          <w:rFonts w:cs="Arial"/>
          <w:i/>
          <w:color w:val="365F91" w:themeColor="accent1" w:themeShade="BF"/>
          <w:sz w:val="18"/>
          <w:szCs w:val="18"/>
        </w:rPr>
      </w:pPr>
    </w:p>
    <w:p w14:paraId="4B8DA9A0" w14:textId="77777777" w:rsidR="006A1C4D" w:rsidRDefault="006A1C4D" w:rsidP="006A1C4D">
      <w:pPr>
        <w:spacing w:after="120"/>
        <w:rPr>
          <w:rFonts w:cs="Arial"/>
          <w:i/>
          <w:color w:val="365F91" w:themeColor="accent1" w:themeShade="BF"/>
          <w:sz w:val="18"/>
          <w:szCs w:val="18"/>
        </w:rPr>
      </w:pPr>
    </w:p>
    <w:p w14:paraId="14B140FC" w14:textId="77777777" w:rsidR="006A1C4D" w:rsidRPr="006A1C4D" w:rsidRDefault="006A1C4D" w:rsidP="006A1C4D">
      <w:pPr>
        <w:rPr>
          <w:sz w:val="22"/>
          <w:szCs w:val="22"/>
          <w:u w:val="single"/>
        </w:rPr>
      </w:pPr>
      <w:r w:rsidRPr="006A1C4D">
        <w:rPr>
          <w:sz w:val="22"/>
          <w:szCs w:val="22"/>
          <w:u w:val="single"/>
        </w:rPr>
        <w:t>Beschreibung der Referenzinvestition</w:t>
      </w:r>
    </w:p>
    <w:p w14:paraId="6F16BF90" w14:textId="3AD1E478" w:rsidR="006A1C4D" w:rsidRPr="00E222A0" w:rsidRDefault="006A1C4D" w:rsidP="006A1C4D">
      <w:pPr>
        <w:ind w:right="-2"/>
        <w:rPr>
          <w:i/>
          <w:color w:val="365F91" w:themeColor="accent1" w:themeShade="BF"/>
        </w:rPr>
      </w:pPr>
      <w:r w:rsidRPr="000B33B2">
        <w:rPr>
          <w:i/>
          <w:color w:val="365F91" w:themeColor="accent1" w:themeShade="BF"/>
          <w:sz w:val="18"/>
        </w:rPr>
        <w:t>Beschreiben Sie die mögliche Referenzinvestition</w:t>
      </w:r>
      <w:r w:rsidR="00E222A0" w:rsidRPr="000B33B2">
        <w:rPr>
          <w:i/>
          <w:color w:val="365F91" w:themeColor="accent1" w:themeShade="BF"/>
          <w:sz w:val="18"/>
        </w:rPr>
        <w:t>, d. h.</w:t>
      </w:r>
      <w:r w:rsidRPr="000B33B2">
        <w:rPr>
          <w:i/>
          <w:color w:val="365F91" w:themeColor="accent1" w:themeShade="BF"/>
          <w:sz w:val="18"/>
        </w:rPr>
        <w:t xml:space="preserve"> die zu einer geringeren Energieeffizienz führende Investition. Wie unterscheidet sich die Referenzinvestition technisch von der geplanten „effizienten“ Investition? </w:t>
      </w:r>
    </w:p>
    <w:p w14:paraId="56BFE41B" w14:textId="77777777" w:rsidR="006A1C4D" w:rsidRPr="006A1C4D" w:rsidRDefault="006A1C4D" w:rsidP="006A1C4D">
      <w:pPr>
        <w:spacing w:after="120"/>
        <w:rPr>
          <w:rFonts w:cs="Arial"/>
          <w:i/>
          <w:color w:val="365F91" w:themeColor="accent1" w:themeShade="BF"/>
          <w:sz w:val="18"/>
          <w:szCs w:val="18"/>
        </w:rPr>
      </w:pPr>
    </w:p>
    <w:p w14:paraId="1A9ED61F" w14:textId="77777777" w:rsidR="002A5E87" w:rsidRPr="006F0D7C" w:rsidRDefault="002A5E87" w:rsidP="002A5E87">
      <w:pPr>
        <w:rPr>
          <w:rFonts w:eastAsiaTheme="majorEastAsia" w:cs="Arial"/>
          <w:b/>
          <w:bCs/>
          <w:sz w:val="22"/>
          <w:szCs w:val="22"/>
        </w:rPr>
      </w:pPr>
      <w:r>
        <w:br w:type="page"/>
      </w:r>
    </w:p>
    <w:p w14:paraId="5A8935D5" w14:textId="77777777" w:rsidR="002A5E87" w:rsidRDefault="002A5E87" w:rsidP="002A5E87">
      <w:pPr>
        <w:rPr>
          <w:rFonts w:eastAsiaTheme="majorEastAsia" w:cs="Arial"/>
          <w:b/>
          <w:bCs/>
          <w:sz w:val="22"/>
          <w:szCs w:val="22"/>
        </w:rPr>
      </w:pPr>
      <w:r>
        <w:rPr>
          <w:rFonts w:eastAsiaTheme="majorEastAsia" w:cs="Arial"/>
          <w:b/>
          <w:bCs/>
          <w:sz w:val="22"/>
          <w:szCs w:val="22"/>
        </w:rPr>
        <w:lastRenderedPageBreak/>
        <w:t>3</w:t>
      </w:r>
      <w:r w:rsidRPr="006F0D7C">
        <w:rPr>
          <w:rFonts w:eastAsiaTheme="majorEastAsia" w:cs="Arial"/>
          <w:b/>
          <w:bCs/>
          <w:sz w:val="22"/>
          <w:szCs w:val="22"/>
        </w:rPr>
        <w:t xml:space="preserve"> Darstellung </w:t>
      </w:r>
      <w:r w:rsidRPr="002A5E87">
        <w:rPr>
          <w:rFonts w:eastAsiaTheme="majorEastAsia" w:cs="Arial"/>
          <w:b/>
          <w:bCs/>
          <w:sz w:val="22"/>
          <w:szCs w:val="22"/>
        </w:rPr>
        <w:t>Sollzustand und Einsparung</w:t>
      </w:r>
    </w:p>
    <w:p w14:paraId="5CE30CA9" w14:textId="77777777" w:rsidR="002A5E87" w:rsidRDefault="002A5E87" w:rsidP="002A5E87">
      <w:pPr>
        <w:rPr>
          <w:rFonts w:eastAsiaTheme="majorEastAsia"/>
        </w:rPr>
      </w:pPr>
    </w:p>
    <w:p w14:paraId="0D6998E6" w14:textId="77777777" w:rsidR="002A5E87" w:rsidRPr="002A5E87" w:rsidRDefault="002A5E87" w:rsidP="002A5E87">
      <w:pPr>
        <w:rPr>
          <w:rFonts w:cs="Arial"/>
          <w:sz w:val="22"/>
          <w:szCs w:val="22"/>
          <w:u w:val="single"/>
        </w:rPr>
      </w:pPr>
      <w:r w:rsidRPr="002A5E87">
        <w:rPr>
          <w:rFonts w:cs="Arial"/>
          <w:sz w:val="22"/>
          <w:szCs w:val="22"/>
          <w:u w:val="single"/>
        </w:rPr>
        <w:t>Skizze des System- und Bilanzraums im Sollzustand</w:t>
      </w:r>
    </w:p>
    <w:p w14:paraId="271B5971" w14:textId="77777777" w:rsidR="002A5E87" w:rsidRDefault="002A5E87" w:rsidP="002A5E87">
      <w:pPr>
        <w:rPr>
          <w:rFonts w:asciiTheme="majorHAnsi" w:hAnsiTheme="majorHAnsi" w:cstheme="majorHAnsi"/>
        </w:rPr>
      </w:pPr>
      <w:r w:rsidRPr="00093B63">
        <w:rPr>
          <w:rFonts w:cs="Arial"/>
          <w:i/>
          <w:color w:val="365F91" w:themeColor="accent1" w:themeShade="BF"/>
          <w:sz w:val="18"/>
          <w:szCs w:val="18"/>
        </w:rPr>
        <w:t>Stellen Sie analog zum Istzustand den/das betroffenen/e Prozesse/Verfahren nach der geplanten Maßnahme dar</w:t>
      </w:r>
      <w:r>
        <w:rPr>
          <w:rFonts w:cs="Arial"/>
          <w:i/>
          <w:color w:val="365F91" w:themeColor="accent1" w:themeShade="BF"/>
        </w:rPr>
        <w:t>.</w:t>
      </w:r>
      <w:r>
        <w:rPr>
          <w:i/>
          <w:noProof/>
          <w:color w:val="1F497D" w:themeColor="text2"/>
        </w:rPr>
        <mc:AlternateContent>
          <mc:Choice Requires="wpc">
            <w:drawing>
              <wp:inline distT="0" distB="0" distL="0" distR="0" wp14:anchorId="1C4586FF" wp14:editId="3258AEAB">
                <wp:extent cx="6307016" cy="3446585"/>
                <wp:effectExtent l="0" t="0" r="0" b="1905"/>
                <wp:docPr id="62" name="Zeichenbereich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" name="Rechteck 1"/>
                        <wps:cNvSpPr/>
                        <wps:spPr>
                          <a:xfrm>
                            <a:off x="1604411" y="1410677"/>
                            <a:ext cx="2105526" cy="84221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25ACCF3" w14:textId="77777777" w:rsidR="002A5E87" w:rsidRPr="00860622" w:rsidRDefault="002A5E87" w:rsidP="002A5E87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60622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Prozess / Verfahren / Apparat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/ Maschine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Gerade Verbindung mit Pfeil 16"/>
                        <wps:cNvCnPr/>
                        <wps:spPr>
                          <a:xfrm>
                            <a:off x="762201" y="1645515"/>
                            <a:ext cx="842210" cy="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7" name="Gerade Verbindung mit Pfeil 17"/>
                        <wps:cNvCnPr/>
                        <wps:spPr>
                          <a:xfrm>
                            <a:off x="3709937" y="1831782"/>
                            <a:ext cx="842211" cy="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8" name="Textfeld 18"/>
                        <wps:cNvSpPr txBox="1"/>
                        <wps:spPr>
                          <a:xfrm>
                            <a:off x="720090" y="1434797"/>
                            <a:ext cx="715645" cy="208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8B00DE" w14:textId="77777777" w:rsidR="002A5E87" w:rsidRPr="001B4A37" w:rsidRDefault="002A5E87" w:rsidP="002A5E87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</w:pPr>
                              <w:r w:rsidRPr="001B4A37">
                                <w:rPr>
                                  <w:rFonts w:ascii="Arial" w:hAnsi="Arial" w:cs="Arial"/>
                                  <w:color w:val="A6A6A6" w:themeColor="background1" w:themeShade="A6"/>
                                  <w:kern w:val="24"/>
                                  <w:sz w:val="16"/>
                                  <w:szCs w:val="16"/>
                                </w:rPr>
                                <w:t>Rohstoffe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" name="Textfeld 19"/>
                        <wps:cNvSpPr txBox="1"/>
                        <wps:spPr>
                          <a:xfrm>
                            <a:off x="3793880" y="1621039"/>
                            <a:ext cx="715645" cy="208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BA12A2" w14:textId="77777777" w:rsidR="002A5E87" w:rsidRPr="001B4A37" w:rsidRDefault="002A5E87" w:rsidP="002A5E87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</w:pPr>
                              <w:r w:rsidRPr="001B4A37">
                                <w:rPr>
                                  <w:rFonts w:ascii="Arial" w:hAnsi="Arial" w:cs="Arial"/>
                                  <w:color w:val="A6A6A6" w:themeColor="background1" w:themeShade="A6"/>
                                  <w:kern w:val="24"/>
                                  <w:sz w:val="16"/>
                                  <w:szCs w:val="16"/>
                                </w:rPr>
                                <w:t>Produkte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" name="Gerade Verbindung mit Pfeil 20"/>
                        <wps:cNvCnPr/>
                        <wps:spPr>
                          <a:xfrm>
                            <a:off x="762201" y="2084445"/>
                            <a:ext cx="842210" cy="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1" name="Textfeld 21"/>
                        <wps:cNvSpPr txBox="1"/>
                        <wps:spPr>
                          <a:xfrm>
                            <a:off x="720090" y="1747354"/>
                            <a:ext cx="800100" cy="3251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AB0AA4" w14:textId="77777777" w:rsidR="002A5E87" w:rsidRPr="00860622" w:rsidRDefault="002A5E87" w:rsidP="002A5E87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60622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Endenergie-träger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7" name="Gerade Verbindung mit Pfeil 37"/>
                        <wps:cNvCnPr/>
                        <wps:spPr>
                          <a:xfrm>
                            <a:off x="762201" y="563032"/>
                            <a:ext cx="842210" cy="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8" name="Textfeld 48"/>
                        <wps:cNvSpPr txBox="1"/>
                        <wps:spPr>
                          <a:xfrm>
                            <a:off x="720090" y="231582"/>
                            <a:ext cx="800100" cy="3251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C99F72" w14:textId="77777777" w:rsidR="002A5E87" w:rsidRPr="00860622" w:rsidRDefault="002A5E87" w:rsidP="002A5E87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60622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Endenergie-träger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9" name="Abgerundetes Rechteck 31"/>
                        <wps:cNvSpPr/>
                        <wps:spPr>
                          <a:xfrm>
                            <a:off x="1604411" y="315803"/>
                            <a:ext cx="1473868" cy="48478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EBC46CA" w14:textId="77777777" w:rsidR="002A5E87" w:rsidRPr="00860622" w:rsidRDefault="002A5E87" w:rsidP="002A5E87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60622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Nutzenergieerzeuger </w:t>
                              </w:r>
                            </w:p>
                            <w:p w14:paraId="27F4A547" w14:textId="77777777" w:rsidR="002A5E87" w:rsidRPr="00860622" w:rsidRDefault="002A5E87" w:rsidP="002A5E87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60622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(bspw. Dampferzeuger)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0" name="Gerade Verbindung mit Pfeil 50"/>
                        <wps:cNvCnPr>
                          <a:stCxn id="4294967295" idx="2"/>
                        </wps:cNvCnPr>
                        <wps:spPr>
                          <a:xfrm>
                            <a:off x="2341345" y="800583"/>
                            <a:ext cx="0" cy="610094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51" name="Textfeld 21"/>
                        <wps:cNvSpPr txBox="1"/>
                        <wps:spPr>
                          <a:xfrm>
                            <a:off x="2362106" y="860593"/>
                            <a:ext cx="1191895" cy="3251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5EC2D5" w14:textId="590CDB2F" w:rsidR="002A5E87" w:rsidRPr="00860622" w:rsidRDefault="002A5E87" w:rsidP="002A5E87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60622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Nutzenergieträger</w:t>
                              </w:r>
                            </w:p>
                            <w:p w14:paraId="1F651350" w14:textId="77777777" w:rsidR="002A5E87" w:rsidRPr="00860622" w:rsidRDefault="002A5E87" w:rsidP="002A5E87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60622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(bspw. Dampf)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2" name="Gerade Verbindung mit Pfeil 52"/>
                        <wps:cNvCnPr>
                          <a:endCxn id="4294967295" idx="0"/>
                        </wps:cNvCnPr>
                        <wps:spPr>
                          <a:xfrm>
                            <a:off x="3204055" y="2252760"/>
                            <a:ext cx="478" cy="488749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53" name="Textfeld 23"/>
                        <wps:cNvSpPr txBox="1"/>
                        <wps:spPr>
                          <a:xfrm>
                            <a:off x="3309696" y="2318070"/>
                            <a:ext cx="1199515" cy="3251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9923EB" w14:textId="77777777" w:rsidR="002A5E87" w:rsidRPr="00860622" w:rsidRDefault="002A5E87" w:rsidP="002A5E87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60622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Nutzbare Restenergie</w:t>
                              </w:r>
                            </w:p>
                            <w:p w14:paraId="3B03A0E0" w14:textId="77777777" w:rsidR="002A5E87" w:rsidRPr="00860622" w:rsidRDefault="002A5E87" w:rsidP="002A5E87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60622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(bspw. Abwärme)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4" name="Abgerundetes Rechteck 36"/>
                        <wps:cNvSpPr/>
                        <wps:spPr>
                          <a:xfrm>
                            <a:off x="2278101" y="2741509"/>
                            <a:ext cx="1852864" cy="520915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E7F74AD" w14:textId="77777777" w:rsidR="002A5E87" w:rsidRPr="00860622" w:rsidRDefault="002A5E87" w:rsidP="002A5E87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60622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Energierückgewinnungsanlage</w:t>
                              </w:r>
                            </w:p>
                            <w:p w14:paraId="3AABDA34" w14:textId="77777777" w:rsidR="002A5E87" w:rsidRPr="00860622" w:rsidRDefault="002A5E87" w:rsidP="002A5E87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60622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(bspw.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Wärmetauscher,</w:t>
                              </w:r>
                              <w:r w:rsidRPr="00860622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Wärmepumpe)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5" name="Textfeld 29"/>
                        <wps:cNvSpPr txBox="1"/>
                        <wps:spPr>
                          <a:xfrm>
                            <a:off x="1721980" y="2391885"/>
                            <a:ext cx="1326515" cy="3251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E0C11E" w14:textId="77777777" w:rsidR="002A5E87" w:rsidRPr="00860622" w:rsidRDefault="002A5E87" w:rsidP="002A5E87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60622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Zurückgewonnener End- oder Nutzenergieträger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6" name="Abgerundetes Rechteck 42"/>
                        <wps:cNvSpPr/>
                        <wps:spPr>
                          <a:xfrm>
                            <a:off x="1371391" y="183941"/>
                            <a:ext cx="3016380" cy="214968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FFFF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feld 21"/>
                        <wps:cNvSpPr txBox="1"/>
                        <wps:spPr>
                          <a:xfrm>
                            <a:off x="2465838" y="0"/>
                            <a:ext cx="758190" cy="208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E58314" w14:textId="77777777" w:rsidR="002A5E87" w:rsidRPr="00FE03D0" w:rsidRDefault="002A5E87" w:rsidP="002A5E87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 w:rsidRPr="00FE03D0">
                                <w:rPr>
                                  <w:rFonts w:ascii="Arial" w:eastAsia="Times New Roman" w:hAnsi="Arial" w:cs="Arial"/>
                                  <w:kern w:val="24"/>
                                  <w:sz w:val="16"/>
                                  <w:szCs w:val="16"/>
                                </w:rPr>
                                <w:t>Bilanzraum</w:t>
                              </w:r>
                              <w:r w:rsidR="00FE03D0" w:rsidRPr="00FE03D0">
                                <w:rPr>
                                  <w:rFonts w:ascii="Arial" w:eastAsia="Times New Roman" w:hAnsi="Arial" w:cs="Arial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8" name="Gerade Verbindung 44"/>
                        <wps:cNvCnPr>
                          <a:stCxn id="4294967295" idx="1"/>
                        </wps:cNvCnPr>
                        <wps:spPr>
                          <a:xfrm flipH="1" flipV="1">
                            <a:off x="1750883" y="3001882"/>
                            <a:ext cx="527218" cy="85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59" name="Gerade Verbindung mit Pfeil 59"/>
                        <wps:cNvCnPr/>
                        <wps:spPr>
                          <a:xfrm flipV="1">
                            <a:off x="1751035" y="2252361"/>
                            <a:ext cx="152" cy="749521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60" name="Gerade Verbindung mit Pfeil 60"/>
                        <wps:cNvCnPr/>
                        <wps:spPr>
                          <a:xfrm flipH="1">
                            <a:off x="4127673" y="2980464"/>
                            <a:ext cx="741210" cy="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2" name="Abgerundetes Rechteck 42"/>
                        <wps:cNvSpPr/>
                        <wps:spPr>
                          <a:xfrm>
                            <a:off x="1539364" y="2162175"/>
                            <a:ext cx="3016250" cy="12491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feld 28"/>
                        <wps:cNvSpPr txBox="1"/>
                        <wps:spPr>
                          <a:xfrm>
                            <a:off x="4247299" y="2643324"/>
                            <a:ext cx="799465" cy="3244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3321A9" w14:textId="77777777" w:rsidR="002A5E87" w:rsidRDefault="002A5E87" w:rsidP="002A5E87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Endenergie-träger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C4586FF" id="Zeichenbereich 62" o:spid="_x0000_s1043" editas="canvas" style="width:496.6pt;height:271.4pt;mso-position-horizontal-relative:char;mso-position-vertical-relative:line" coordsize="63068,34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4" type="#_x0000_t75" style="position:absolute;width:63068;height:34461;visibility:visible;mso-wrap-style:square">
                  <v:fill o:detectmouseclick="t"/>
                  <v:path o:connecttype="none"/>
                </v:shape>
                <v:rect id="Rechteck 1" o:spid="_x0000_s1045" style="position:absolute;left:16044;top:14106;width:21055;height:8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" fillcolor="#f2f2f2" strokecolor="black [3213]" strokeweight="2pt">
                  <v:textbox>
                    <w:txbxContent>
                      <w:p w14:paraId="425ACCF3" w14:textId="77777777" w:rsidR="002A5E87" w:rsidRPr="00860622" w:rsidRDefault="002A5E87" w:rsidP="002A5E87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60622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Prozess / Verfahren / Apparat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/ Maschine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16" o:spid="_x0000_s1046" type="#_x0000_t32" style="position:absolute;left:7622;top:16455;width:84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" strokecolor="#a5a5a5 [2092]" strokeweight="3pt">
                  <v:stroke endarrow="open"/>
                </v:shape>
                <v:shape id="Gerade Verbindung mit Pfeil 17" o:spid="_x0000_s1047" type="#_x0000_t32" style="position:absolute;left:37099;top:18317;width:84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" strokecolor="#a5a5a5 [2092]" strokeweight="3pt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8" o:spid="_x0000_s1048" type="#_x0000_t202" style="position:absolute;left:7200;top:14347;width:7157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208B00DE" w14:textId="77777777" w:rsidR="002A5E87" w:rsidRPr="001B4A37" w:rsidRDefault="002A5E87" w:rsidP="002A5E87">
                        <w:pPr>
                          <w:pStyle w:val="StandardWeb"/>
                          <w:spacing w:before="0" w:beforeAutospacing="0" w:after="0" w:afterAutospacing="0"/>
                          <w:rPr>
                            <w:color w:val="A6A6A6" w:themeColor="background1" w:themeShade="A6"/>
                            <w:sz w:val="16"/>
                            <w:szCs w:val="16"/>
                          </w:rPr>
                        </w:pPr>
                        <w:r w:rsidRPr="001B4A37">
                          <w:rPr>
                            <w:rFonts w:ascii="Arial" w:hAnsi="Arial" w:cs="Arial"/>
                            <w:color w:val="A6A6A6" w:themeColor="background1" w:themeShade="A6"/>
                            <w:kern w:val="24"/>
                            <w:sz w:val="16"/>
                            <w:szCs w:val="16"/>
                          </w:rPr>
                          <w:t>Rohstoffe</w:t>
                        </w:r>
                      </w:p>
                    </w:txbxContent>
                  </v:textbox>
                </v:shape>
                <v:shape id="Textfeld 19" o:spid="_x0000_s1049" type="#_x0000_t202" style="position:absolute;left:37938;top:16210;width:7157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7CBA12A2" w14:textId="77777777" w:rsidR="002A5E87" w:rsidRPr="001B4A37" w:rsidRDefault="002A5E87" w:rsidP="002A5E87">
                        <w:pPr>
                          <w:pStyle w:val="StandardWeb"/>
                          <w:spacing w:before="0" w:beforeAutospacing="0" w:after="0" w:afterAutospacing="0"/>
                          <w:rPr>
                            <w:color w:val="A6A6A6" w:themeColor="background1" w:themeShade="A6"/>
                            <w:sz w:val="16"/>
                            <w:szCs w:val="16"/>
                          </w:rPr>
                        </w:pPr>
                        <w:r w:rsidRPr="001B4A37">
                          <w:rPr>
                            <w:rFonts w:ascii="Arial" w:hAnsi="Arial" w:cs="Arial"/>
                            <w:color w:val="A6A6A6" w:themeColor="background1" w:themeShade="A6"/>
                            <w:kern w:val="24"/>
                            <w:sz w:val="16"/>
                            <w:szCs w:val="16"/>
                          </w:rPr>
                          <w:t>Produkte</w:t>
                        </w:r>
                      </w:p>
                    </w:txbxContent>
                  </v:textbox>
                </v:shape>
                <v:shape id="Gerade Verbindung mit Pfeil 20" o:spid="_x0000_s1050" type="#_x0000_t32" style="position:absolute;left:7622;top:20844;width:84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" strokecolor="windowText" strokeweight="3pt">
                  <v:stroke endarrow="open"/>
                </v:shape>
                <v:shape id="Textfeld 21" o:spid="_x0000_s1051" type="#_x0000_t202" style="position:absolute;left:7200;top:17473;width:8001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3CAB0AA4" w14:textId="77777777" w:rsidR="002A5E87" w:rsidRPr="00860622" w:rsidRDefault="002A5E87" w:rsidP="002A5E87">
                        <w:pPr>
                          <w:pStyle w:val="StandardWeb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860622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Endenergie-träger</w:t>
                        </w:r>
                      </w:p>
                    </w:txbxContent>
                  </v:textbox>
                </v:shape>
                <v:shape id="Gerade Verbindung mit Pfeil 37" o:spid="_x0000_s1052" type="#_x0000_t32" style="position:absolute;left:7622;top:5630;width:84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" strokecolor="windowText" strokeweight="3pt">
                  <v:stroke endarrow="open"/>
                </v:shape>
                <v:shape id="Textfeld 48" o:spid="_x0000_s1053" type="#_x0000_t202" style="position:absolute;left:7200;top:2315;width:8001;height:3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<v:textbox style="mso-fit-shape-to-text:t">
                    <w:txbxContent>
                      <w:p w14:paraId="65C99F72" w14:textId="77777777" w:rsidR="002A5E87" w:rsidRPr="00860622" w:rsidRDefault="002A5E87" w:rsidP="002A5E87">
                        <w:pPr>
                          <w:pStyle w:val="StandardWeb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860622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Endenergie-träger</w:t>
                        </w:r>
                      </w:p>
                    </w:txbxContent>
                  </v:textbox>
                </v:shape>
                <v:roundrect id="Abgerundetes Rechteck 31" o:spid="_x0000_s1054" style="position:absolute;left:16044;top:3158;width:14738;height:48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" filled="f" strokecolor="black [3213]" strokeweight="2pt">
                  <v:textbox>
                    <w:txbxContent>
                      <w:p w14:paraId="4EBC46CA" w14:textId="77777777" w:rsidR="002A5E87" w:rsidRPr="00860622" w:rsidRDefault="002A5E87" w:rsidP="002A5E87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60622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Nutzenergieerzeuger </w:t>
                        </w:r>
                      </w:p>
                      <w:p w14:paraId="27F4A547" w14:textId="77777777" w:rsidR="002A5E87" w:rsidRPr="00860622" w:rsidRDefault="002A5E87" w:rsidP="002A5E87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60622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(bspw. Dampferzeuger)</w:t>
                        </w:r>
                      </w:p>
                    </w:txbxContent>
                  </v:textbox>
                </v:roundrect>
                <v:shape id="Gerade Verbindung mit Pfeil 50" o:spid="_x0000_s1055" type="#_x0000_t32" style="position:absolute;left:23413;top:8005;width:0;height:61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" strokecolor="windowText" strokeweight="3pt">
                  <v:stroke endarrow="open"/>
                </v:shape>
                <v:shape id="Textfeld 21" o:spid="_x0000_s1056" type="#_x0000_t202" style="position:absolute;left:23621;top:8605;width:11919;height:3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<v:textbox style="mso-fit-shape-to-text:t">
                    <w:txbxContent>
                      <w:p w14:paraId="055EC2D5" w14:textId="590CDB2F" w:rsidR="002A5E87" w:rsidRPr="00860622" w:rsidRDefault="002A5E87" w:rsidP="002A5E87">
                        <w:pPr>
                          <w:pStyle w:val="StandardWeb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860622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Nutzenergie</w:t>
                        </w:r>
                        <w:bookmarkStart w:id="1" w:name="_GoBack"/>
                        <w:bookmarkEnd w:id="1"/>
                        <w:r w:rsidRPr="00860622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träger</w:t>
                        </w:r>
                      </w:p>
                      <w:p w14:paraId="1F651350" w14:textId="77777777" w:rsidR="002A5E87" w:rsidRPr="00860622" w:rsidRDefault="002A5E87" w:rsidP="002A5E87">
                        <w:pPr>
                          <w:pStyle w:val="StandardWeb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860622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(bspw. Dampf)</w:t>
                        </w:r>
                      </w:p>
                    </w:txbxContent>
                  </v:textbox>
                </v:shape>
                <v:shape id="Gerade Verbindung mit Pfeil 52" o:spid="_x0000_s1057" type="#_x0000_t32" style="position:absolute;left:32040;top:22527;width:5;height:48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" strokecolor="windowText" strokeweight="3pt">
                  <v:stroke endarrow="open"/>
                </v:shape>
                <v:shape id="Textfeld 23" o:spid="_x0000_s1058" type="#_x0000_t202" style="position:absolute;left:33096;top:23180;width:11996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<v:textbox style="mso-fit-shape-to-text:t">
                    <w:txbxContent>
                      <w:p w14:paraId="119923EB" w14:textId="77777777" w:rsidR="002A5E87" w:rsidRPr="00860622" w:rsidRDefault="002A5E87" w:rsidP="002A5E87">
                        <w:pPr>
                          <w:pStyle w:val="StandardWeb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860622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Nutzbare Restenergie</w:t>
                        </w:r>
                      </w:p>
                      <w:p w14:paraId="3B03A0E0" w14:textId="77777777" w:rsidR="002A5E87" w:rsidRPr="00860622" w:rsidRDefault="002A5E87" w:rsidP="002A5E87">
                        <w:pPr>
                          <w:pStyle w:val="StandardWeb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860622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(bspw. Abwärme)</w:t>
                        </w:r>
                      </w:p>
                    </w:txbxContent>
                  </v:textbox>
                </v:shape>
                <v:roundrect id="Abgerundetes Rechteck 36" o:spid="_x0000_s1059" style="position:absolute;left:22781;top:27415;width:18528;height:52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" filled="f" strokecolor="black [3213]" strokeweight="2pt">
                  <v:textbox>
                    <w:txbxContent>
                      <w:p w14:paraId="3E7F74AD" w14:textId="77777777" w:rsidR="002A5E87" w:rsidRPr="00860622" w:rsidRDefault="002A5E87" w:rsidP="002A5E87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60622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Energierückgewinnungsanlage</w:t>
                        </w:r>
                      </w:p>
                      <w:p w14:paraId="3AABDA34" w14:textId="77777777" w:rsidR="002A5E87" w:rsidRPr="00860622" w:rsidRDefault="002A5E87" w:rsidP="002A5E87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60622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(bspw.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Wärmetauscher,</w:t>
                        </w:r>
                        <w:r w:rsidRPr="00860622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Wärmepumpe)</w:t>
                        </w:r>
                      </w:p>
                    </w:txbxContent>
                  </v:textbox>
                </v:roundrect>
                <v:shape id="Textfeld 29" o:spid="_x0000_s1060" type="#_x0000_t202" style="position:absolute;left:17219;top:23918;width:13265;height:3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<v:textbox style="mso-fit-shape-to-text:t">
                    <w:txbxContent>
                      <w:p w14:paraId="17E0C11E" w14:textId="77777777" w:rsidR="002A5E87" w:rsidRPr="00860622" w:rsidRDefault="002A5E87" w:rsidP="002A5E87">
                        <w:pPr>
                          <w:pStyle w:val="StandardWeb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860622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Zurückgewonnener End- oder Nutzenergieträger</w:t>
                        </w:r>
                      </w:p>
                    </w:txbxContent>
                  </v:textbox>
                </v:shape>
                <v:roundrect id="Abgerundetes Rechteck 42" o:spid="_x0000_s1061" style="position:absolute;left:13713;top:1839;width:30164;height:214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" filled="f" strokecolor="#ff9" strokeweight="2pt"/>
                <v:shape id="Textfeld 21" o:spid="_x0000_s1062" type="#_x0000_t202" style="position:absolute;left:24658;width:7582;height:2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<v:textbox style="mso-fit-shape-to-text:t">
                    <w:txbxContent>
                      <w:p w14:paraId="2DE58314" w14:textId="77777777" w:rsidR="002A5E87" w:rsidRPr="00FE03D0" w:rsidRDefault="002A5E87" w:rsidP="002A5E87">
                        <w:pPr>
                          <w:pStyle w:val="StandardWeb"/>
                          <w:spacing w:before="0" w:beforeAutospacing="0" w:after="0" w:afterAutospacing="0"/>
                        </w:pPr>
                        <w:r w:rsidRPr="00FE03D0">
                          <w:rPr>
                            <w:rFonts w:ascii="Arial" w:eastAsia="Times New Roman" w:hAnsi="Arial" w:cs="Arial"/>
                            <w:kern w:val="24"/>
                            <w:sz w:val="16"/>
                            <w:szCs w:val="16"/>
                          </w:rPr>
                          <w:t>Bilanzraum</w:t>
                        </w:r>
                        <w:r w:rsidR="00FE03D0" w:rsidRPr="00FE03D0">
                          <w:rPr>
                            <w:rFonts w:ascii="Arial" w:eastAsia="Times New Roman" w:hAnsi="Arial" w:cs="Arial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Gerade Verbindung 44" o:spid="_x0000_s1063" style="position:absolute;flip:x y;visibility:visible;mso-wrap-style:square" from="17508,30018" to="22781,30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" strokecolor="windowText" strokeweight="3pt"/>
                <v:shape id="Gerade Verbindung mit Pfeil 59" o:spid="_x0000_s1064" type="#_x0000_t32" style="position:absolute;left:17510;top:22523;width:1;height:74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" strokecolor="windowText" strokeweight="3pt">
                  <v:stroke endarrow="open"/>
                </v:shape>
                <v:shape id="Gerade Verbindung mit Pfeil 60" o:spid="_x0000_s1065" type="#_x0000_t32" style="position:absolute;left:41276;top:29804;width:741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" strokecolor="windowText" strokeweight="3pt">
                  <v:stroke endarrow="open"/>
                </v:shape>
                <v:roundrect id="Abgerundetes Rechteck 42" o:spid="_x0000_s1066" style="position:absolute;left:15393;top:21621;width:30163;height:124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" filled="f" strokecolor="#c2d69b [1942]" strokeweight="2pt"/>
                <v:shape id="Textfeld 28" o:spid="_x0000_s1067" type="#_x0000_t202" style="position:absolute;left:42472;top:26433;width:7995;height:3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" filled="f" stroked="f">
                  <v:textbox style="mso-fit-shape-to-text:t">
                    <w:txbxContent>
                      <w:p w14:paraId="003321A9" w14:textId="77777777" w:rsidR="002A5E87" w:rsidRDefault="002A5E87" w:rsidP="002A5E87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kern w:val="24"/>
                            <w:sz w:val="16"/>
                            <w:szCs w:val="16"/>
                          </w:rPr>
                          <w:t>Endenergie-träger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430C21" w14:textId="77777777" w:rsidR="002A5E87" w:rsidRDefault="002A5E87" w:rsidP="002A5E87">
      <w:pPr>
        <w:rPr>
          <w:rFonts w:eastAsiaTheme="majorEastAsia"/>
        </w:rPr>
      </w:pPr>
    </w:p>
    <w:p w14:paraId="2A354427" w14:textId="77777777" w:rsidR="002A5E87" w:rsidRPr="000B33B2" w:rsidRDefault="002A5E87" w:rsidP="002A5E87">
      <w:pPr>
        <w:rPr>
          <w:rFonts w:cs="Arial"/>
          <w:sz w:val="18"/>
          <w:szCs w:val="22"/>
        </w:rPr>
      </w:pPr>
      <w:r w:rsidRPr="000B33B2">
        <w:rPr>
          <w:rFonts w:cs="Arial"/>
          <w:sz w:val="18"/>
          <w:szCs w:val="22"/>
        </w:rPr>
        <w:t>Abb.</w:t>
      </w:r>
      <w:r w:rsidR="00E222A0" w:rsidRPr="000B33B2">
        <w:rPr>
          <w:rFonts w:cs="Arial"/>
          <w:sz w:val="18"/>
          <w:szCs w:val="22"/>
        </w:rPr>
        <w:t xml:space="preserve"> </w:t>
      </w:r>
      <w:r w:rsidRPr="000B33B2">
        <w:rPr>
          <w:rFonts w:cs="Arial"/>
          <w:sz w:val="18"/>
          <w:szCs w:val="22"/>
        </w:rPr>
        <w:t>2: Beispieldiagramm Prozess Sollzustand</w:t>
      </w:r>
    </w:p>
    <w:p w14:paraId="588450CD" w14:textId="77777777" w:rsidR="002A5E87" w:rsidRDefault="002A5E87" w:rsidP="002A5E87">
      <w:pPr>
        <w:rPr>
          <w:rFonts w:eastAsiaTheme="majorEastAsia"/>
        </w:rPr>
      </w:pPr>
    </w:p>
    <w:p w14:paraId="671CB0FF" w14:textId="77777777" w:rsidR="002A5E87" w:rsidRDefault="002A5E87" w:rsidP="002A5E87">
      <w:pPr>
        <w:rPr>
          <w:rFonts w:eastAsiaTheme="majorEastAsia"/>
        </w:rPr>
      </w:pPr>
    </w:p>
    <w:p w14:paraId="52BF0F63" w14:textId="77777777" w:rsidR="002A5E87" w:rsidRDefault="00FE03D0" w:rsidP="002A5E87">
      <w:pPr>
        <w:rPr>
          <w:rFonts w:eastAsiaTheme="majorEastAsia"/>
        </w:rPr>
      </w:pPr>
      <w:r>
        <w:rPr>
          <w:rFonts w:eastAsiaTheme="majorEastAsia" w:cs="Arial"/>
          <w:bCs/>
          <w:sz w:val="22"/>
          <w:szCs w:val="22"/>
          <w:u w:val="single"/>
        </w:rPr>
        <w:t>Beschreibung</w:t>
      </w:r>
      <w:r w:rsidR="002A5E87">
        <w:rPr>
          <w:rFonts w:eastAsiaTheme="majorEastAsia" w:cs="Arial"/>
          <w:bCs/>
          <w:sz w:val="22"/>
          <w:szCs w:val="22"/>
          <w:u w:val="single"/>
        </w:rPr>
        <w:t xml:space="preserve"> des</w:t>
      </w:r>
      <w:r w:rsidR="002A5E87" w:rsidRPr="006F0D7C">
        <w:rPr>
          <w:rFonts w:eastAsiaTheme="majorEastAsia" w:cs="Arial"/>
          <w:bCs/>
          <w:sz w:val="22"/>
          <w:szCs w:val="22"/>
          <w:u w:val="single"/>
        </w:rPr>
        <w:t xml:space="preserve"> </w:t>
      </w:r>
      <w:r w:rsidR="002A5E87">
        <w:rPr>
          <w:rFonts w:eastAsiaTheme="majorEastAsia" w:cs="Arial"/>
          <w:bCs/>
          <w:sz w:val="22"/>
          <w:szCs w:val="22"/>
          <w:u w:val="single"/>
        </w:rPr>
        <w:t>Soll</w:t>
      </w:r>
      <w:r w:rsidR="002A5E87" w:rsidRPr="000D69BB">
        <w:rPr>
          <w:rFonts w:eastAsiaTheme="majorEastAsia" w:cs="Arial"/>
          <w:bCs/>
          <w:sz w:val="22"/>
          <w:szCs w:val="22"/>
          <w:u w:val="single"/>
        </w:rPr>
        <w:t>zustands</w:t>
      </w:r>
      <w:r w:rsidR="002A5E87">
        <w:rPr>
          <w:rFonts w:eastAsiaTheme="majorEastAsia" w:cs="Arial"/>
          <w:bCs/>
          <w:sz w:val="22"/>
          <w:szCs w:val="22"/>
          <w:u w:val="single"/>
        </w:rPr>
        <w:t xml:space="preserve"> und der geplanten Verbesserungen bzw. Einsparungen</w:t>
      </w:r>
    </w:p>
    <w:p w14:paraId="06BE2043" w14:textId="77777777" w:rsidR="002A5E87" w:rsidRDefault="002A5E87" w:rsidP="002A5E87">
      <w:pPr>
        <w:rPr>
          <w:rFonts w:eastAsiaTheme="majorEastAsia"/>
        </w:rPr>
      </w:pPr>
    </w:p>
    <w:p w14:paraId="46E84EE8" w14:textId="7C5F21C2" w:rsidR="002A5E87" w:rsidRDefault="002A5E87" w:rsidP="002A5E87">
      <w:pPr>
        <w:rPr>
          <w:rFonts w:cs="Arial"/>
          <w:i/>
          <w:color w:val="365F91" w:themeColor="accent1" w:themeShade="BF"/>
          <w:sz w:val="18"/>
          <w:szCs w:val="18"/>
        </w:rPr>
      </w:pPr>
      <w:r w:rsidRPr="00093B63">
        <w:rPr>
          <w:rFonts w:cs="Arial"/>
          <w:i/>
          <w:color w:val="365F91" w:themeColor="accent1" w:themeShade="BF"/>
          <w:sz w:val="18"/>
          <w:szCs w:val="18"/>
        </w:rPr>
        <w:t xml:space="preserve">Stellen Sie Ihre Berechnungen nachvollziehbar dar! </w:t>
      </w:r>
      <w:r>
        <w:rPr>
          <w:rFonts w:cs="Arial"/>
          <w:i/>
          <w:color w:val="365F91" w:themeColor="accent1" w:themeShade="BF"/>
          <w:sz w:val="18"/>
          <w:szCs w:val="18"/>
        </w:rPr>
        <w:t>Machen Sie dabei z.</w:t>
      </w:r>
      <w:r w:rsidR="00EB5F62">
        <w:rPr>
          <w:rFonts w:cs="Arial"/>
          <w:i/>
          <w:color w:val="365F91" w:themeColor="accent1" w:themeShade="BF"/>
          <w:sz w:val="18"/>
          <w:szCs w:val="18"/>
        </w:rPr>
        <w:t> </w:t>
      </w:r>
      <w:r>
        <w:rPr>
          <w:rFonts w:cs="Arial"/>
          <w:i/>
          <w:color w:val="365F91" w:themeColor="accent1" w:themeShade="BF"/>
          <w:sz w:val="18"/>
          <w:szCs w:val="18"/>
        </w:rPr>
        <w:t>B. f</w:t>
      </w:r>
      <w:r w:rsidRPr="00093B63">
        <w:rPr>
          <w:rFonts w:cs="Arial"/>
          <w:i/>
          <w:color w:val="365F91" w:themeColor="accent1" w:themeShade="BF"/>
          <w:sz w:val="18"/>
          <w:szCs w:val="18"/>
        </w:rPr>
        <w:t>olgende</w:t>
      </w:r>
      <w:r>
        <w:rPr>
          <w:rFonts w:cs="Arial"/>
          <w:i/>
          <w:color w:val="365F91" w:themeColor="accent1" w:themeShade="BF"/>
          <w:sz w:val="18"/>
          <w:szCs w:val="18"/>
        </w:rPr>
        <w:t xml:space="preserve"> Angaben</w:t>
      </w:r>
      <w:r w:rsidRPr="00093B63">
        <w:rPr>
          <w:rFonts w:cs="Arial"/>
          <w:i/>
          <w:color w:val="365F91" w:themeColor="accent1" w:themeShade="BF"/>
          <w:sz w:val="18"/>
          <w:szCs w:val="18"/>
        </w:rPr>
        <w:t>:</w:t>
      </w:r>
    </w:p>
    <w:p w14:paraId="5927E655" w14:textId="77777777" w:rsidR="002A5E87" w:rsidRPr="00093B63" w:rsidRDefault="002A5E87" w:rsidP="002A5E87">
      <w:pPr>
        <w:rPr>
          <w:rFonts w:cs="Arial"/>
          <w:i/>
          <w:color w:val="365F91" w:themeColor="accent1" w:themeShade="BF"/>
          <w:sz w:val="18"/>
          <w:szCs w:val="18"/>
        </w:rPr>
      </w:pPr>
    </w:p>
    <w:p w14:paraId="6ABC32BA" w14:textId="77777777" w:rsidR="002A5E87" w:rsidRPr="00093B63" w:rsidRDefault="002A5E87" w:rsidP="002A5E87">
      <w:pPr>
        <w:pStyle w:val="Listenabsatz"/>
        <w:numPr>
          <w:ilvl w:val="0"/>
          <w:numId w:val="3"/>
        </w:numPr>
        <w:spacing w:after="120"/>
        <w:contextualSpacing w:val="0"/>
        <w:rPr>
          <w:rFonts w:cs="Arial"/>
          <w:i/>
          <w:color w:val="365F91" w:themeColor="accent1" w:themeShade="BF"/>
          <w:sz w:val="18"/>
          <w:szCs w:val="18"/>
        </w:rPr>
      </w:pPr>
      <w:r w:rsidRPr="00093B63">
        <w:rPr>
          <w:rFonts w:cs="Arial"/>
          <w:i/>
          <w:color w:val="365F91" w:themeColor="accent1" w:themeShade="BF"/>
          <w:sz w:val="18"/>
          <w:szCs w:val="18"/>
        </w:rPr>
        <w:t>Wie wurd</w:t>
      </w:r>
      <w:r>
        <w:rPr>
          <w:rFonts w:cs="Arial"/>
          <w:i/>
          <w:color w:val="365F91" w:themeColor="accent1" w:themeShade="BF"/>
          <w:sz w:val="18"/>
          <w:szCs w:val="18"/>
        </w:rPr>
        <w:t>en die Angaben</w:t>
      </w:r>
      <w:r w:rsidRPr="00093B63">
        <w:rPr>
          <w:rFonts w:cs="Arial"/>
          <w:i/>
          <w:color w:val="365F91" w:themeColor="accent1" w:themeShade="BF"/>
          <w:sz w:val="18"/>
          <w:szCs w:val="18"/>
        </w:rPr>
        <w:t xml:space="preserve"> für den Sollzustand abgeschätzt?</w:t>
      </w:r>
    </w:p>
    <w:p w14:paraId="50F30055" w14:textId="77777777" w:rsidR="002A5E87" w:rsidRPr="00093B63" w:rsidRDefault="002A5E87" w:rsidP="002A5E87">
      <w:pPr>
        <w:pStyle w:val="Listenabsatz"/>
        <w:numPr>
          <w:ilvl w:val="0"/>
          <w:numId w:val="3"/>
        </w:numPr>
        <w:spacing w:after="120"/>
        <w:contextualSpacing w:val="0"/>
        <w:rPr>
          <w:rFonts w:cs="Arial"/>
          <w:i/>
          <w:color w:val="365F91" w:themeColor="accent1" w:themeShade="BF"/>
          <w:sz w:val="18"/>
          <w:szCs w:val="18"/>
        </w:rPr>
      </w:pPr>
      <w:r w:rsidRPr="00093B63">
        <w:rPr>
          <w:rFonts w:cs="Arial"/>
          <w:i/>
          <w:color w:val="365F91" w:themeColor="accent1" w:themeShade="BF"/>
          <w:sz w:val="18"/>
          <w:szCs w:val="18"/>
        </w:rPr>
        <w:t>Verwendete CO</w:t>
      </w:r>
      <w:r w:rsidRPr="00093B63">
        <w:rPr>
          <w:rFonts w:cs="Arial"/>
          <w:i/>
          <w:color w:val="365F91" w:themeColor="accent1" w:themeShade="BF"/>
          <w:sz w:val="18"/>
          <w:szCs w:val="18"/>
          <w:vertAlign w:val="subscript"/>
        </w:rPr>
        <w:t>2</w:t>
      </w:r>
      <w:r w:rsidRPr="00093B63">
        <w:rPr>
          <w:rFonts w:cs="Arial"/>
          <w:i/>
          <w:color w:val="365F91" w:themeColor="accent1" w:themeShade="BF"/>
          <w:sz w:val="18"/>
          <w:szCs w:val="18"/>
        </w:rPr>
        <w:t>-Emissionsfaktoren [g/kWh], absoluter jährlicher Endenergieverbrauch getrennt nach Endenergieträgern [kWh/a] bezogen auf die gleiche Laufleistung/Produktionsmenge wie im Istzustand und absolute jährliche CO</w:t>
      </w:r>
      <w:r w:rsidRPr="00093B63">
        <w:rPr>
          <w:rFonts w:cs="Arial"/>
          <w:i/>
          <w:color w:val="365F91" w:themeColor="accent1" w:themeShade="BF"/>
          <w:sz w:val="18"/>
          <w:szCs w:val="18"/>
          <w:vertAlign w:val="subscript"/>
        </w:rPr>
        <w:t>2</w:t>
      </w:r>
      <w:r w:rsidRPr="00093B63">
        <w:rPr>
          <w:rFonts w:cs="Arial"/>
          <w:i/>
          <w:color w:val="365F91" w:themeColor="accent1" w:themeShade="BF"/>
          <w:sz w:val="18"/>
          <w:szCs w:val="18"/>
        </w:rPr>
        <w:t>-Emission [kg CO</w:t>
      </w:r>
      <w:r w:rsidRPr="00093B63">
        <w:rPr>
          <w:rFonts w:cs="Arial"/>
          <w:i/>
          <w:color w:val="365F91" w:themeColor="accent1" w:themeShade="BF"/>
          <w:sz w:val="18"/>
          <w:szCs w:val="18"/>
          <w:vertAlign w:val="subscript"/>
        </w:rPr>
        <w:t>2</w:t>
      </w:r>
      <w:r w:rsidRPr="00093B63">
        <w:rPr>
          <w:rFonts w:cs="Arial"/>
          <w:i/>
          <w:color w:val="365F91" w:themeColor="accent1" w:themeShade="BF"/>
          <w:sz w:val="18"/>
          <w:szCs w:val="18"/>
        </w:rPr>
        <w:t>/a] bezogen auf die gleiche Produktionsmenge wie im Istzustand, siehe Beispieltabelle 2</w:t>
      </w:r>
    </w:p>
    <w:p w14:paraId="156092E6" w14:textId="77777777" w:rsidR="006A1C4D" w:rsidRPr="00093B63" w:rsidRDefault="006A1C4D" w:rsidP="006A1C4D">
      <w:pPr>
        <w:pStyle w:val="Listenabsatz"/>
        <w:numPr>
          <w:ilvl w:val="0"/>
          <w:numId w:val="3"/>
        </w:numPr>
        <w:spacing w:after="120"/>
        <w:contextualSpacing w:val="0"/>
        <w:rPr>
          <w:rFonts w:cs="Arial"/>
          <w:i/>
          <w:color w:val="365F91" w:themeColor="accent1" w:themeShade="BF"/>
          <w:sz w:val="18"/>
          <w:szCs w:val="18"/>
        </w:rPr>
      </w:pPr>
      <w:r w:rsidRPr="00093B63">
        <w:rPr>
          <w:rFonts w:cs="Arial"/>
          <w:i/>
          <w:color w:val="365F91" w:themeColor="accent1" w:themeShade="BF"/>
          <w:sz w:val="18"/>
          <w:szCs w:val="18"/>
        </w:rPr>
        <w:t>Absolute jährliche Endenergieeinsparung getrennt nach Endenergieträgern [kWh/a], absolute jährliche CO</w:t>
      </w:r>
      <w:r w:rsidRPr="00093B63">
        <w:rPr>
          <w:rFonts w:cs="Arial"/>
          <w:i/>
          <w:color w:val="365F91" w:themeColor="accent1" w:themeShade="BF"/>
          <w:sz w:val="18"/>
          <w:szCs w:val="18"/>
          <w:vertAlign w:val="subscript"/>
        </w:rPr>
        <w:t>2</w:t>
      </w:r>
      <w:r w:rsidRPr="00093B63">
        <w:rPr>
          <w:rFonts w:cs="Arial"/>
          <w:i/>
          <w:color w:val="365F91" w:themeColor="accent1" w:themeShade="BF"/>
          <w:sz w:val="18"/>
          <w:szCs w:val="18"/>
        </w:rPr>
        <w:t>-Einsparung [kg CO</w:t>
      </w:r>
      <w:r w:rsidRPr="00093B63">
        <w:rPr>
          <w:rFonts w:cs="Arial"/>
          <w:i/>
          <w:color w:val="365F91" w:themeColor="accent1" w:themeShade="BF"/>
          <w:sz w:val="18"/>
          <w:szCs w:val="18"/>
          <w:vertAlign w:val="subscript"/>
        </w:rPr>
        <w:t>2</w:t>
      </w:r>
      <w:r w:rsidRPr="00093B63">
        <w:rPr>
          <w:rFonts w:cs="Arial"/>
          <w:i/>
          <w:color w:val="365F91" w:themeColor="accent1" w:themeShade="BF"/>
          <w:sz w:val="18"/>
          <w:szCs w:val="18"/>
        </w:rPr>
        <w:t>/a], siehe Beispieltabelle 2</w:t>
      </w:r>
    </w:p>
    <w:p w14:paraId="34F0491D" w14:textId="77777777" w:rsidR="002A5E87" w:rsidRPr="000B33B2" w:rsidRDefault="006A1C4D" w:rsidP="006A1C4D">
      <w:pPr>
        <w:ind w:left="708"/>
        <w:jc w:val="center"/>
        <w:rPr>
          <w:sz w:val="18"/>
          <w:szCs w:val="22"/>
        </w:rPr>
      </w:pPr>
      <w:r w:rsidRPr="000B33B2">
        <w:rPr>
          <w:sz w:val="18"/>
          <w:szCs w:val="22"/>
        </w:rPr>
        <w:t>Beispieltabelle 2</w:t>
      </w:r>
    </w:p>
    <w:p w14:paraId="0131A2EC" w14:textId="77777777" w:rsidR="006A1C4D" w:rsidRPr="00093B63" w:rsidRDefault="006A1C4D" w:rsidP="006A1C4D">
      <w:pPr>
        <w:ind w:left="708"/>
        <w:jc w:val="center"/>
      </w:pPr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1883"/>
        <w:gridCol w:w="1422"/>
        <w:gridCol w:w="1283"/>
        <w:gridCol w:w="1068"/>
        <w:gridCol w:w="1371"/>
        <w:gridCol w:w="1362"/>
      </w:tblGrid>
      <w:tr w:rsidR="002A5E87" w:rsidRPr="00671AAD" w14:paraId="53275495" w14:textId="77777777" w:rsidTr="00D5717B">
        <w:tc>
          <w:tcPr>
            <w:tcW w:w="5929" w:type="dxa"/>
            <w:gridSpan w:val="4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6843F2DA" w14:textId="77777777" w:rsidR="002A5E87" w:rsidRPr="00671AAD" w:rsidRDefault="002A5E87" w:rsidP="00D5717B">
            <w:pPr>
              <w:rPr>
                <w:rFonts w:cs="Arial"/>
              </w:rPr>
            </w:pPr>
            <w:r w:rsidRPr="00671AAD">
              <w:rPr>
                <w:rFonts w:cs="Arial"/>
              </w:rPr>
              <w:t>Sollzustand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</w:tcBorders>
          </w:tcPr>
          <w:p w14:paraId="11C87B1A" w14:textId="75570D76" w:rsidR="002A5E87" w:rsidRPr="00671AAD" w:rsidRDefault="004A3FD1" w:rsidP="00D5717B">
            <w:pPr>
              <w:rPr>
                <w:rFonts w:cs="Arial"/>
              </w:rPr>
            </w:pPr>
            <w:bookmarkStart w:id="0" w:name="_GoBack"/>
            <w:bookmarkEnd w:id="0"/>
            <w:r w:rsidRPr="00671AAD">
              <w:rPr>
                <w:rFonts w:cs="Arial"/>
              </w:rPr>
              <w:t>Soll-Ist-Vergleich</w:t>
            </w:r>
          </w:p>
        </w:tc>
      </w:tr>
      <w:tr w:rsidR="002A5E87" w:rsidRPr="00671AAD" w14:paraId="1AB40FC6" w14:textId="77777777" w:rsidTr="00D5717B">
        <w:tc>
          <w:tcPr>
            <w:tcW w:w="2018" w:type="dxa"/>
            <w:tcBorders>
              <w:top w:val="single" w:sz="4" w:space="0" w:color="auto"/>
            </w:tcBorders>
          </w:tcPr>
          <w:p w14:paraId="26E4C48D" w14:textId="77777777" w:rsidR="002A5E87" w:rsidRPr="00671AAD" w:rsidRDefault="002A5E87" w:rsidP="00D5717B">
            <w:pPr>
              <w:rPr>
                <w:rFonts w:cs="Arial"/>
              </w:rPr>
            </w:pPr>
            <w:r w:rsidRPr="00671AAD">
              <w:rPr>
                <w:rFonts w:cs="Arial"/>
              </w:rPr>
              <w:t>Endenergieträger</w:t>
            </w:r>
          </w:p>
        </w:tc>
        <w:tc>
          <w:tcPr>
            <w:tcW w:w="1472" w:type="dxa"/>
            <w:tcBorders>
              <w:top w:val="single" w:sz="4" w:space="0" w:color="auto"/>
            </w:tcBorders>
          </w:tcPr>
          <w:p w14:paraId="315528B2" w14:textId="2136A1CB" w:rsidR="002A5E87" w:rsidRPr="00671AAD" w:rsidRDefault="002A5E87" w:rsidP="00D5717B">
            <w:pPr>
              <w:rPr>
                <w:rFonts w:cs="Arial"/>
              </w:rPr>
            </w:pPr>
            <w:r w:rsidRPr="00671AAD">
              <w:rPr>
                <w:rFonts w:cs="Arial"/>
              </w:rPr>
              <w:t>CO</w:t>
            </w:r>
            <w:r w:rsidRPr="00671AAD">
              <w:rPr>
                <w:rFonts w:cs="Arial"/>
                <w:vertAlign w:val="subscript"/>
              </w:rPr>
              <w:t>2</w:t>
            </w:r>
            <w:r w:rsidRPr="00671AAD">
              <w:rPr>
                <w:rFonts w:cs="Arial"/>
              </w:rPr>
              <w:t>-Emissionsfaktor [g/kWh]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14:paraId="2B06F57B" w14:textId="77777777" w:rsidR="002A5E87" w:rsidRPr="00671AAD" w:rsidRDefault="002A5E87" w:rsidP="00D5717B">
            <w:pPr>
              <w:rPr>
                <w:rFonts w:cs="Arial"/>
              </w:rPr>
            </w:pPr>
            <w:r w:rsidRPr="00671AAD">
              <w:rPr>
                <w:rFonts w:cs="Arial"/>
              </w:rPr>
              <w:t>Energie-verbrauch [kWh/a]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14:paraId="450427BB" w14:textId="77777777" w:rsidR="002A5E87" w:rsidRPr="00671AAD" w:rsidRDefault="002A5E87" w:rsidP="00D5717B">
            <w:pPr>
              <w:rPr>
                <w:rFonts w:cs="Arial"/>
              </w:rPr>
            </w:pPr>
            <w:r w:rsidRPr="00671AAD">
              <w:rPr>
                <w:rFonts w:cs="Arial"/>
              </w:rPr>
              <w:t>CO</w:t>
            </w:r>
            <w:r w:rsidRPr="00671AAD">
              <w:rPr>
                <w:rFonts w:cs="Arial"/>
                <w:vertAlign w:val="subscript"/>
              </w:rPr>
              <w:t>2</w:t>
            </w:r>
            <w:r w:rsidRPr="00671AAD">
              <w:rPr>
                <w:rFonts w:cs="Arial"/>
              </w:rPr>
              <w:t>-Emission [kg/a]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14:paraId="4B7505AD" w14:textId="47E9BD31" w:rsidR="002A5E87" w:rsidRPr="00671AAD" w:rsidRDefault="002A5E87" w:rsidP="00D5717B">
            <w:pPr>
              <w:rPr>
                <w:rFonts w:cs="Arial"/>
              </w:rPr>
            </w:pPr>
            <w:r w:rsidRPr="00671AAD">
              <w:rPr>
                <w:rFonts w:cs="Arial"/>
              </w:rPr>
              <w:t>Energieeinsparung [kWh/a]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367A865" w14:textId="77777777" w:rsidR="002A5E87" w:rsidRPr="00671AAD" w:rsidRDefault="002A5E87" w:rsidP="00D5717B">
            <w:pPr>
              <w:rPr>
                <w:rFonts w:cs="Arial"/>
              </w:rPr>
            </w:pPr>
            <w:r w:rsidRPr="00671AAD">
              <w:rPr>
                <w:rFonts w:cs="Arial"/>
              </w:rPr>
              <w:t>CO</w:t>
            </w:r>
            <w:r w:rsidRPr="00671AAD">
              <w:rPr>
                <w:rFonts w:cs="Arial"/>
                <w:vertAlign w:val="subscript"/>
              </w:rPr>
              <w:t>2</w:t>
            </w:r>
            <w:r w:rsidRPr="00671AAD">
              <w:rPr>
                <w:rFonts w:cs="Arial"/>
              </w:rPr>
              <w:t>-Einsparung</w:t>
            </w:r>
            <w:r w:rsidRPr="00671AAD">
              <w:rPr>
                <w:rFonts w:cs="Arial"/>
              </w:rPr>
              <w:br/>
              <w:t>[kg/a]</w:t>
            </w:r>
          </w:p>
        </w:tc>
      </w:tr>
      <w:tr w:rsidR="002A5E87" w:rsidRPr="00671AAD" w14:paraId="1F49D708" w14:textId="77777777" w:rsidTr="00D5717B">
        <w:tc>
          <w:tcPr>
            <w:tcW w:w="2018" w:type="dxa"/>
          </w:tcPr>
          <w:p w14:paraId="08CDD3AF" w14:textId="77777777" w:rsidR="002A5E87" w:rsidRPr="00671AAD" w:rsidRDefault="002A5E87" w:rsidP="00D5717B">
            <w:pPr>
              <w:rPr>
                <w:rFonts w:cs="Arial"/>
              </w:rPr>
            </w:pPr>
            <w:r w:rsidRPr="00671AAD">
              <w:rPr>
                <w:rFonts w:cs="Arial"/>
              </w:rPr>
              <w:t>Strom</w:t>
            </w:r>
          </w:p>
        </w:tc>
        <w:tc>
          <w:tcPr>
            <w:tcW w:w="1472" w:type="dxa"/>
          </w:tcPr>
          <w:p w14:paraId="5B3E8F41" w14:textId="77777777" w:rsidR="002A5E87" w:rsidRPr="00671AAD" w:rsidRDefault="002A5E87" w:rsidP="00D5717B">
            <w:pPr>
              <w:rPr>
                <w:rFonts w:cs="Arial"/>
              </w:rPr>
            </w:pPr>
            <w:r w:rsidRPr="00671AAD">
              <w:rPr>
                <w:rFonts w:cs="Arial"/>
              </w:rPr>
              <w:t>576</w:t>
            </w:r>
          </w:p>
        </w:tc>
        <w:tc>
          <w:tcPr>
            <w:tcW w:w="1330" w:type="dxa"/>
          </w:tcPr>
          <w:p w14:paraId="0A0A90AD" w14:textId="77777777" w:rsidR="002A5E87" w:rsidRPr="00671AAD" w:rsidRDefault="002A5E87" w:rsidP="00D5717B">
            <w:pPr>
              <w:rPr>
                <w:rFonts w:cs="Arial"/>
              </w:rPr>
            </w:pPr>
          </w:p>
        </w:tc>
        <w:tc>
          <w:tcPr>
            <w:tcW w:w="1109" w:type="dxa"/>
          </w:tcPr>
          <w:p w14:paraId="525CEB14" w14:textId="77777777" w:rsidR="002A5E87" w:rsidRPr="00671AAD" w:rsidRDefault="002A5E87" w:rsidP="00D5717B">
            <w:pPr>
              <w:rPr>
                <w:rFonts w:cs="Arial"/>
              </w:rPr>
            </w:pPr>
          </w:p>
        </w:tc>
        <w:tc>
          <w:tcPr>
            <w:tcW w:w="1428" w:type="dxa"/>
          </w:tcPr>
          <w:p w14:paraId="51B33AE0" w14:textId="77777777" w:rsidR="002A5E87" w:rsidRPr="00671AAD" w:rsidRDefault="002A5E87" w:rsidP="00D5717B">
            <w:pPr>
              <w:rPr>
                <w:rFonts w:cs="Arial"/>
              </w:rPr>
            </w:pPr>
          </w:p>
        </w:tc>
        <w:tc>
          <w:tcPr>
            <w:tcW w:w="1440" w:type="dxa"/>
          </w:tcPr>
          <w:p w14:paraId="63E690B2" w14:textId="77777777" w:rsidR="002A5E87" w:rsidRPr="00671AAD" w:rsidRDefault="002A5E87" w:rsidP="00D5717B">
            <w:pPr>
              <w:rPr>
                <w:rFonts w:cs="Arial"/>
              </w:rPr>
            </w:pPr>
          </w:p>
        </w:tc>
      </w:tr>
      <w:tr w:rsidR="002A5E87" w:rsidRPr="00671AAD" w14:paraId="2E6A9FA7" w14:textId="77777777" w:rsidTr="00D5717B">
        <w:tc>
          <w:tcPr>
            <w:tcW w:w="2018" w:type="dxa"/>
          </w:tcPr>
          <w:p w14:paraId="6ECB03A1" w14:textId="77777777" w:rsidR="002A5E87" w:rsidRPr="00671AAD" w:rsidRDefault="002A5E87" w:rsidP="00D5717B">
            <w:pPr>
              <w:rPr>
                <w:rFonts w:cs="Arial"/>
              </w:rPr>
            </w:pPr>
            <w:r w:rsidRPr="00671AAD">
              <w:rPr>
                <w:rFonts w:cs="Arial"/>
              </w:rPr>
              <w:t>Gas</w:t>
            </w:r>
          </w:p>
        </w:tc>
        <w:tc>
          <w:tcPr>
            <w:tcW w:w="1472" w:type="dxa"/>
          </w:tcPr>
          <w:p w14:paraId="7D571A64" w14:textId="77777777" w:rsidR="002A5E87" w:rsidRPr="00671AAD" w:rsidRDefault="002A5E87" w:rsidP="00D5717B">
            <w:pPr>
              <w:rPr>
                <w:rFonts w:cs="Arial"/>
              </w:rPr>
            </w:pPr>
          </w:p>
        </w:tc>
        <w:tc>
          <w:tcPr>
            <w:tcW w:w="1330" w:type="dxa"/>
          </w:tcPr>
          <w:p w14:paraId="119C658B" w14:textId="77777777" w:rsidR="002A5E87" w:rsidRPr="00671AAD" w:rsidRDefault="002A5E87" w:rsidP="00D5717B">
            <w:pPr>
              <w:rPr>
                <w:rFonts w:cs="Arial"/>
              </w:rPr>
            </w:pPr>
          </w:p>
        </w:tc>
        <w:tc>
          <w:tcPr>
            <w:tcW w:w="1109" w:type="dxa"/>
          </w:tcPr>
          <w:p w14:paraId="37F038AC" w14:textId="77777777" w:rsidR="002A5E87" w:rsidRPr="00671AAD" w:rsidRDefault="002A5E87" w:rsidP="00D5717B">
            <w:pPr>
              <w:rPr>
                <w:rFonts w:cs="Arial"/>
              </w:rPr>
            </w:pPr>
          </w:p>
        </w:tc>
        <w:tc>
          <w:tcPr>
            <w:tcW w:w="1428" w:type="dxa"/>
          </w:tcPr>
          <w:p w14:paraId="15BAFAA6" w14:textId="77777777" w:rsidR="002A5E87" w:rsidRPr="00671AAD" w:rsidRDefault="002A5E87" w:rsidP="00D5717B">
            <w:pPr>
              <w:rPr>
                <w:rFonts w:cs="Arial"/>
              </w:rPr>
            </w:pPr>
          </w:p>
        </w:tc>
        <w:tc>
          <w:tcPr>
            <w:tcW w:w="1440" w:type="dxa"/>
          </w:tcPr>
          <w:p w14:paraId="412E75D1" w14:textId="77777777" w:rsidR="002A5E87" w:rsidRPr="00671AAD" w:rsidRDefault="002A5E87" w:rsidP="00D5717B">
            <w:pPr>
              <w:rPr>
                <w:rFonts w:cs="Arial"/>
              </w:rPr>
            </w:pPr>
          </w:p>
        </w:tc>
      </w:tr>
      <w:tr w:rsidR="002A5E87" w:rsidRPr="00671AAD" w14:paraId="0A499FF2" w14:textId="77777777" w:rsidTr="00D5717B">
        <w:tc>
          <w:tcPr>
            <w:tcW w:w="2018" w:type="dxa"/>
          </w:tcPr>
          <w:p w14:paraId="4B7BA382" w14:textId="77777777" w:rsidR="002A5E87" w:rsidRPr="00671AAD" w:rsidRDefault="002A5E87" w:rsidP="00D5717B">
            <w:pPr>
              <w:rPr>
                <w:rFonts w:cs="Arial"/>
              </w:rPr>
            </w:pPr>
            <w:r w:rsidRPr="00671AAD">
              <w:rPr>
                <w:rFonts w:cs="Arial"/>
              </w:rPr>
              <w:t>Steinkohle</w:t>
            </w:r>
          </w:p>
        </w:tc>
        <w:tc>
          <w:tcPr>
            <w:tcW w:w="1472" w:type="dxa"/>
          </w:tcPr>
          <w:p w14:paraId="613C83E6" w14:textId="77777777" w:rsidR="002A5E87" w:rsidRPr="00671AAD" w:rsidRDefault="002A5E87" w:rsidP="00D5717B">
            <w:pPr>
              <w:rPr>
                <w:rFonts w:cs="Arial"/>
              </w:rPr>
            </w:pPr>
          </w:p>
        </w:tc>
        <w:tc>
          <w:tcPr>
            <w:tcW w:w="1330" w:type="dxa"/>
          </w:tcPr>
          <w:p w14:paraId="699CE7F1" w14:textId="77777777" w:rsidR="002A5E87" w:rsidRPr="00671AAD" w:rsidRDefault="002A5E87" w:rsidP="00D5717B">
            <w:pPr>
              <w:rPr>
                <w:rFonts w:cs="Arial"/>
              </w:rPr>
            </w:pPr>
          </w:p>
        </w:tc>
        <w:tc>
          <w:tcPr>
            <w:tcW w:w="1109" w:type="dxa"/>
          </w:tcPr>
          <w:p w14:paraId="437AFD24" w14:textId="77777777" w:rsidR="002A5E87" w:rsidRPr="00671AAD" w:rsidRDefault="002A5E87" w:rsidP="00D5717B">
            <w:pPr>
              <w:rPr>
                <w:rFonts w:cs="Arial"/>
              </w:rPr>
            </w:pPr>
          </w:p>
        </w:tc>
        <w:tc>
          <w:tcPr>
            <w:tcW w:w="1428" w:type="dxa"/>
          </w:tcPr>
          <w:p w14:paraId="604E19D4" w14:textId="77777777" w:rsidR="002A5E87" w:rsidRPr="00671AAD" w:rsidRDefault="002A5E87" w:rsidP="00D5717B">
            <w:pPr>
              <w:rPr>
                <w:rFonts w:cs="Arial"/>
              </w:rPr>
            </w:pPr>
          </w:p>
        </w:tc>
        <w:tc>
          <w:tcPr>
            <w:tcW w:w="1440" w:type="dxa"/>
          </w:tcPr>
          <w:p w14:paraId="2F41CC5C" w14:textId="77777777" w:rsidR="002A5E87" w:rsidRPr="00671AAD" w:rsidRDefault="002A5E87" w:rsidP="00D5717B">
            <w:pPr>
              <w:rPr>
                <w:rFonts w:cs="Arial"/>
              </w:rPr>
            </w:pPr>
          </w:p>
        </w:tc>
      </w:tr>
      <w:tr w:rsidR="002A5E87" w:rsidRPr="00671AAD" w14:paraId="40EA310C" w14:textId="77777777" w:rsidTr="00D5717B">
        <w:tc>
          <w:tcPr>
            <w:tcW w:w="2018" w:type="dxa"/>
            <w:tcBorders>
              <w:bottom w:val="single" w:sz="4" w:space="0" w:color="auto"/>
            </w:tcBorders>
          </w:tcPr>
          <w:p w14:paraId="4589B512" w14:textId="77777777" w:rsidR="002A5E87" w:rsidRPr="00671AAD" w:rsidRDefault="002A5E87" w:rsidP="00D5717B">
            <w:pPr>
              <w:rPr>
                <w:rFonts w:cs="Arial"/>
              </w:rPr>
            </w:pPr>
            <w:r w:rsidRPr="00671AAD">
              <w:rPr>
                <w:rFonts w:cs="Arial"/>
              </w:rPr>
              <w:t>…..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4EF4492E" w14:textId="77777777" w:rsidR="002A5E87" w:rsidRPr="00671AAD" w:rsidRDefault="002A5E87" w:rsidP="00D5717B">
            <w:pPr>
              <w:rPr>
                <w:rFonts w:cs="Arial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0CA85B28" w14:textId="77777777" w:rsidR="002A5E87" w:rsidRPr="00671AAD" w:rsidRDefault="002A5E87" w:rsidP="00D5717B">
            <w:pPr>
              <w:rPr>
                <w:rFonts w:cs="Arial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1BDC128" w14:textId="77777777" w:rsidR="002A5E87" w:rsidRPr="00671AAD" w:rsidRDefault="002A5E87" w:rsidP="00D5717B">
            <w:pPr>
              <w:rPr>
                <w:rFonts w:cs="Arial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57A7FB23" w14:textId="77777777" w:rsidR="002A5E87" w:rsidRPr="00671AAD" w:rsidRDefault="002A5E87" w:rsidP="00D5717B">
            <w:pPr>
              <w:rPr>
                <w:rFonts w:cs="Aria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25A6539" w14:textId="77777777" w:rsidR="002A5E87" w:rsidRPr="00671AAD" w:rsidRDefault="002A5E87" w:rsidP="00D5717B">
            <w:pPr>
              <w:rPr>
                <w:rFonts w:cs="Arial"/>
              </w:rPr>
            </w:pPr>
          </w:p>
        </w:tc>
      </w:tr>
      <w:tr w:rsidR="002A5E87" w:rsidRPr="00671AAD" w14:paraId="37430CAC" w14:textId="77777777" w:rsidTr="00D5717B">
        <w:tc>
          <w:tcPr>
            <w:tcW w:w="2018" w:type="dxa"/>
            <w:tcBorders>
              <w:bottom w:val="single" w:sz="4" w:space="0" w:color="auto"/>
            </w:tcBorders>
          </w:tcPr>
          <w:p w14:paraId="73685E11" w14:textId="77777777" w:rsidR="002A5E87" w:rsidRPr="00671AAD" w:rsidRDefault="002A5E87" w:rsidP="00D5717B">
            <w:pPr>
              <w:rPr>
                <w:rFonts w:cs="Arial"/>
              </w:rPr>
            </w:pPr>
            <w:r w:rsidRPr="00671AAD">
              <w:rPr>
                <w:rFonts w:cs="Arial"/>
              </w:rPr>
              <w:t>…..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05EDA1AC" w14:textId="77777777" w:rsidR="002A5E87" w:rsidRPr="00671AAD" w:rsidRDefault="002A5E87" w:rsidP="00D5717B">
            <w:pPr>
              <w:rPr>
                <w:rFonts w:cs="Arial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086001C1" w14:textId="77777777" w:rsidR="002A5E87" w:rsidRPr="00671AAD" w:rsidRDefault="002A5E87" w:rsidP="00D5717B">
            <w:pPr>
              <w:rPr>
                <w:rFonts w:cs="Arial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62FFA6A" w14:textId="77777777" w:rsidR="002A5E87" w:rsidRPr="00671AAD" w:rsidRDefault="002A5E87" w:rsidP="00D5717B">
            <w:pPr>
              <w:rPr>
                <w:rFonts w:cs="Arial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59A6A247" w14:textId="77777777" w:rsidR="002A5E87" w:rsidRPr="00671AAD" w:rsidRDefault="002A5E87" w:rsidP="00D5717B">
            <w:pPr>
              <w:rPr>
                <w:rFonts w:cs="Aria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8AC5B9A" w14:textId="77777777" w:rsidR="002A5E87" w:rsidRPr="00671AAD" w:rsidRDefault="002A5E87" w:rsidP="00D5717B">
            <w:pPr>
              <w:rPr>
                <w:rFonts w:cs="Arial"/>
              </w:rPr>
            </w:pPr>
          </w:p>
        </w:tc>
      </w:tr>
      <w:tr w:rsidR="002A5E87" w:rsidRPr="00671AAD" w14:paraId="4CEC2497" w14:textId="77777777" w:rsidTr="00D5717B">
        <w:tc>
          <w:tcPr>
            <w:tcW w:w="2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49E147" w14:textId="77777777" w:rsidR="002A5E87" w:rsidRPr="00671AAD" w:rsidRDefault="002A5E87" w:rsidP="00D5717B">
            <w:pPr>
              <w:rPr>
                <w:rFonts w:cs="Aria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1C84" w14:textId="77777777" w:rsidR="002A5E87" w:rsidRPr="00671AAD" w:rsidRDefault="002A5E87" w:rsidP="00D5717B">
            <w:pPr>
              <w:jc w:val="right"/>
              <w:rPr>
                <w:rFonts w:cs="Arial"/>
                <w:b/>
              </w:rPr>
            </w:pPr>
            <w:r w:rsidRPr="00671AAD">
              <w:rPr>
                <w:rFonts w:cs="Arial"/>
                <w:b/>
              </w:rPr>
              <w:t>Summe: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9E83" w14:textId="77777777" w:rsidR="002A5E87" w:rsidRPr="00671AAD" w:rsidRDefault="002A5E87" w:rsidP="00D5717B">
            <w:pPr>
              <w:rPr>
                <w:rFonts w:cs="Arial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E807" w14:textId="77777777" w:rsidR="002A5E87" w:rsidRPr="00671AAD" w:rsidRDefault="002A5E87" w:rsidP="00D5717B">
            <w:pPr>
              <w:rPr>
                <w:rFonts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FF42" w14:textId="77777777" w:rsidR="002A5E87" w:rsidRPr="00671AAD" w:rsidRDefault="002A5E87" w:rsidP="00D5717B">
            <w:pPr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289E" w14:textId="77777777" w:rsidR="002A5E87" w:rsidRPr="00671AAD" w:rsidRDefault="002A5E87" w:rsidP="00D5717B">
            <w:pPr>
              <w:rPr>
                <w:rFonts w:cs="Arial"/>
              </w:rPr>
            </w:pPr>
          </w:p>
        </w:tc>
      </w:tr>
    </w:tbl>
    <w:p w14:paraId="1A44A3FA" w14:textId="77777777" w:rsidR="006A1C4D" w:rsidRDefault="006A1C4D" w:rsidP="006A1C4D">
      <w:pPr>
        <w:pStyle w:val="Listenabsatz"/>
        <w:spacing w:after="120"/>
        <w:ind w:left="360"/>
        <w:contextualSpacing w:val="0"/>
        <w:rPr>
          <w:rFonts w:cs="Arial"/>
          <w:i/>
          <w:color w:val="365F91" w:themeColor="accent1" w:themeShade="BF"/>
          <w:sz w:val="18"/>
          <w:szCs w:val="18"/>
        </w:rPr>
      </w:pPr>
    </w:p>
    <w:p w14:paraId="56536F9B" w14:textId="0525BA60" w:rsidR="002A5E87" w:rsidRPr="00093B63" w:rsidRDefault="002A5E87" w:rsidP="002A5E87">
      <w:pPr>
        <w:pStyle w:val="Listenabsatz"/>
        <w:numPr>
          <w:ilvl w:val="0"/>
          <w:numId w:val="3"/>
        </w:numPr>
        <w:spacing w:after="120"/>
        <w:contextualSpacing w:val="0"/>
        <w:rPr>
          <w:rFonts w:cs="Arial"/>
          <w:i/>
          <w:color w:val="365F91" w:themeColor="accent1" w:themeShade="BF"/>
          <w:sz w:val="18"/>
          <w:szCs w:val="18"/>
        </w:rPr>
      </w:pPr>
      <w:r w:rsidRPr="00093B63">
        <w:rPr>
          <w:rFonts w:cs="Arial"/>
          <w:i/>
          <w:color w:val="365F91" w:themeColor="accent1" w:themeShade="BF"/>
          <w:sz w:val="18"/>
          <w:szCs w:val="18"/>
        </w:rPr>
        <w:t>Geplante, jährliche Laufleistung/Produktionsmenge [t/a]</w:t>
      </w:r>
      <w:r w:rsidR="009E2A2F">
        <w:rPr>
          <w:rFonts w:cs="Arial"/>
          <w:i/>
          <w:color w:val="365F91" w:themeColor="accent1" w:themeShade="BF"/>
          <w:sz w:val="18"/>
          <w:szCs w:val="18"/>
        </w:rPr>
        <w:t>,</w:t>
      </w:r>
      <w:r w:rsidRPr="00093B63">
        <w:rPr>
          <w:rFonts w:cs="Arial"/>
          <w:i/>
          <w:color w:val="365F91" w:themeColor="accent1" w:themeShade="BF"/>
          <w:sz w:val="18"/>
          <w:szCs w:val="18"/>
        </w:rPr>
        <w:t xml:space="preserve"> [</w:t>
      </w:r>
      <w:proofErr w:type="spellStart"/>
      <w:r w:rsidRPr="00093B63">
        <w:rPr>
          <w:rFonts w:cs="Arial"/>
          <w:i/>
          <w:color w:val="365F91" w:themeColor="accent1" w:themeShade="BF"/>
          <w:sz w:val="18"/>
          <w:szCs w:val="18"/>
        </w:rPr>
        <w:t>Stk</w:t>
      </w:r>
      <w:proofErr w:type="spellEnd"/>
      <w:r w:rsidRPr="00093B63">
        <w:rPr>
          <w:rFonts w:cs="Arial"/>
          <w:i/>
          <w:color w:val="365F91" w:themeColor="accent1" w:themeShade="BF"/>
          <w:sz w:val="18"/>
          <w:szCs w:val="18"/>
        </w:rPr>
        <w:t>/a] [m³/a]</w:t>
      </w:r>
      <w:r w:rsidR="009E2A2F">
        <w:rPr>
          <w:rFonts w:cs="Arial"/>
          <w:i/>
          <w:color w:val="365F91" w:themeColor="accent1" w:themeShade="BF"/>
          <w:sz w:val="18"/>
          <w:szCs w:val="18"/>
        </w:rPr>
        <w:t xml:space="preserve">, </w:t>
      </w:r>
      <w:r w:rsidRPr="00093B63">
        <w:rPr>
          <w:rFonts w:cs="Arial"/>
          <w:i/>
          <w:color w:val="365F91" w:themeColor="accent1" w:themeShade="BF"/>
          <w:sz w:val="18"/>
          <w:szCs w:val="18"/>
        </w:rPr>
        <w:t>…</w:t>
      </w:r>
    </w:p>
    <w:p w14:paraId="59ED7994" w14:textId="29492D98" w:rsidR="002A5E87" w:rsidRPr="00093B63" w:rsidRDefault="002A5E87" w:rsidP="002A5E87">
      <w:pPr>
        <w:pStyle w:val="Listenabsatz"/>
        <w:numPr>
          <w:ilvl w:val="0"/>
          <w:numId w:val="3"/>
        </w:numPr>
        <w:spacing w:after="120"/>
        <w:contextualSpacing w:val="0"/>
        <w:rPr>
          <w:rFonts w:cs="Arial"/>
          <w:i/>
          <w:color w:val="365F91" w:themeColor="accent1" w:themeShade="BF"/>
          <w:sz w:val="18"/>
          <w:szCs w:val="18"/>
        </w:rPr>
      </w:pPr>
      <w:r w:rsidRPr="00093B63">
        <w:rPr>
          <w:rFonts w:cs="Arial"/>
          <w:i/>
          <w:color w:val="365F91" w:themeColor="accent1" w:themeShade="BF"/>
          <w:sz w:val="18"/>
          <w:szCs w:val="18"/>
        </w:rPr>
        <w:t>Spezifischer Endenergieverbrauch je Produktionseinheit [kWh/t], [kWh/</w:t>
      </w:r>
      <w:proofErr w:type="spellStart"/>
      <w:r w:rsidRPr="00093B63">
        <w:rPr>
          <w:rFonts w:cs="Arial"/>
          <w:i/>
          <w:color w:val="365F91" w:themeColor="accent1" w:themeShade="BF"/>
          <w:sz w:val="18"/>
          <w:szCs w:val="18"/>
        </w:rPr>
        <w:t>Stk</w:t>
      </w:r>
      <w:proofErr w:type="spellEnd"/>
      <w:r w:rsidRPr="00093B63">
        <w:rPr>
          <w:rFonts w:cs="Arial"/>
          <w:i/>
          <w:color w:val="365F91" w:themeColor="accent1" w:themeShade="BF"/>
          <w:sz w:val="18"/>
          <w:szCs w:val="18"/>
        </w:rPr>
        <w:t>]</w:t>
      </w:r>
      <w:r w:rsidR="009E2A2F">
        <w:rPr>
          <w:rFonts w:cs="Arial"/>
          <w:i/>
          <w:color w:val="365F91" w:themeColor="accent1" w:themeShade="BF"/>
          <w:sz w:val="18"/>
          <w:szCs w:val="18"/>
        </w:rPr>
        <w:t xml:space="preserve">, </w:t>
      </w:r>
      <w:r w:rsidRPr="00093B63">
        <w:rPr>
          <w:rFonts w:cs="Arial"/>
          <w:i/>
          <w:color w:val="365F91" w:themeColor="accent1" w:themeShade="BF"/>
          <w:sz w:val="18"/>
          <w:szCs w:val="18"/>
        </w:rPr>
        <w:t>…</w:t>
      </w:r>
    </w:p>
    <w:p w14:paraId="065E0EAB" w14:textId="77777777" w:rsidR="002A5E87" w:rsidRPr="00093B63" w:rsidRDefault="002A5E87" w:rsidP="002A5E87">
      <w:pPr>
        <w:pStyle w:val="Listenabsatz"/>
        <w:numPr>
          <w:ilvl w:val="0"/>
          <w:numId w:val="3"/>
        </w:numPr>
        <w:spacing w:after="120"/>
        <w:contextualSpacing w:val="0"/>
        <w:rPr>
          <w:rFonts w:cs="Arial"/>
          <w:i/>
          <w:color w:val="365F91" w:themeColor="accent1" w:themeShade="BF"/>
          <w:sz w:val="18"/>
          <w:szCs w:val="18"/>
        </w:rPr>
      </w:pPr>
      <w:r w:rsidRPr="00093B63">
        <w:rPr>
          <w:rFonts w:cs="Arial"/>
          <w:i/>
          <w:color w:val="365F91" w:themeColor="accent1" w:themeShade="BF"/>
          <w:sz w:val="18"/>
          <w:szCs w:val="18"/>
        </w:rPr>
        <w:t>Investitionsmehrkosten €, (</w:t>
      </w:r>
      <w:r w:rsidRPr="00FE03D0">
        <w:rPr>
          <w:rFonts w:cs="Arial"/>
          <w:i/>
          <w:color w:val="365F91" w:themeColor="accent1" w:themeShade="BF"/>
          <w:sz w:val="18"/>
          <w:szCs w:val="18"/>
        </w:rPr>
        <w:t>mindestens 200.000 €)</w:t>
      </w:r>
    </w:p>
    <w:p w14:paraId="616558D0" w14:textId="77777777" w:rsidR="002A5E87" w:rsidRPr="00A97DA6" w:rsidRDefault="002A5E87" w:rsidP="002A5E87">
      <w:pPr>
        <w:pStyle w:val="Listenabsatz"/>
        <w:numPr>
          <w:ilvl w:val="0"/>
          <w:numId w:val="3"/>
        </w:numPr>
        <w:spacing w:after="120"/>
        <w:contextualSpacing w:val="0"/>
        <w:rPr>
          <w:rFonts w:cs="Arial"/>
          <w:i/>
          <w:color w:val="365F91" w:themeColor="accent1" w:themeShade="BF"/>
        </w:rPr>
      </w:pPr>
      <w:r w:rsidRPr="00093B63">
        <w:rPr>
          <w:rFonts w:cs="Arial"/>
          <w:b/>
          <w:i/>
          <w:color w:val="365F91" w:themeColor="accent1" w:themeShade="BF"/>
          <w:sz w:val="18"/>
          <w:szCs w:val="18"/>
        </w:rPr>
        <w:lastRenderedPageBreak/>
        <w:t>Spezifische Endenergieeinsparung</w:t>
      </w:r>
      <w:r w:rsidRPr="00093B63">
        <w:rPr>
          <w:rFonts w:cs="Arial"/>
          <w:i/>
          <w:color w:val="365F91" w:themeColor="accent1" w:themeShade="BF"/>
          <w:sz w:val="18"/>
          <w:szCs w:val="18"/>
        </w:rPr>
        <w:t xml:space="preserve"> in % </w:t>
      </w:r>
      <w:r w:rsidRPr="00093B63">
        <w:rPr>
          <w:rFonts w:cs="Arial"/>
          <w:i/>
          <w:color w:val="365F91" w:themeColor="accent1" w:themeShade="BF"/>
          <w:sz w:val="18"/>
          <w:szCs w:val="18"/>
        </w:rPr>
        <w:br/>
      </w:r>
      <w:r w:rsidRPr="00A115C0">
        <w:rPr>
          <w:rFonts w:cs="Arial"/>
          <w:i/>
        </w:rPr>
        <w:br/>
      </w:r>
      <m:oMathPara>
        <m:oMath>
          <m:r>
            <w:rPr>
              <w:rFonts w:ascii="Cambria Math" w:hAnsi="Cambria Math" w:cs="Arial"/>
              <w:color w:val="365F91" w:themeColor="accent1" w:themeShade="BF"/>
            </w:rPr>
            <m:t>spez. Endenergieeinsparung</m:t>
          </m:r>
          <m:r>
            <m:rPr>
              <m:sty m:val="p"/>
            </m:rPr>
            <w:rPr>
              <w:rFonts w:ascii="Cambria Math" w:hAnsi="Cambria Math" w:cs="Arial"/>
              <w:color w:val="365F91" w:themeColor="accent1" w:themeShade="BF"/>
            </w:rPr>
            <m:t>=</m:t>
          </m:r>
          <m:f>
            <m:fPr>
              <m:ctrlPr>
                <w:rPr>
                  <w:rFonts w:ascii="Cambria Math" w:hAnsi="Cambria Math" w:cs="Arial"/>
                  <w:color w:val="365F91" w:themeColor="accent1" w:themeShade="BF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color w:val="365F91" w:themeColor="accent1" w:themeShade="BF"/>
                </w:rPr>
                <m:t>absolute Endenergieeinsparung*100 %</m:t>
              </m:r>
            </m:num>
            <m:den>
              <m:r>
                <w:rPr>
                  <w:rFonts w:ascii="Cambria Math" w:hAnsi="Cambria Math" w:cs="Arial"/>
                  <w:color w:val="365F91" w:themeColor="accent1" w:themeShade="BF"/>
                </w:rPr>
                <m:t>absoluter Endennergieverbrauch Istzustand</m:t>
              </m:r>
            </m:den>
          </m:f>
          <m:r>
            <m:rPr>
              <m:sty m:val="p"/>
            </m:rPr>
            <w:rPr>
              <w:rFonts w:ascii="Cambria Math" w:hAnsi="Cambria Math" w:cs="Arial"/>
              <w:color w:val="365F91" w:themeColor="accent1" w:themeShade="BF"/>
            </w:rPr>
            <w:br/>
          </m:r>
        </m:oMath>
      </m:oMathPara>
    </w:p>
    <w:p w14:paraId="080D013A" w14:textId="77777777" w:rsidR="002A5E87" w:rsidRPr="00A97DA6" w:rsidRDefault="002A5E87" w:rsidP="002A5E87">
      <w:pPr>
        <w:numPr>
          <w:ilvl w:val="0"/>
          <w:numId w:val="3"/>
        </w:numPr>
        <w:spacing w:after="120"/>
        <w:rPr>
          <w:rFonts w:cs="Arial"/>
          <w:i/>
          <w:color w:val="365F91" w:themeColor="accent1" w:themeShade="BF"/>
        </w:rPr>
      </w:pPr>
      <w:r w:rsidRPr="00093B63">
        <w:rPr>
          <w:rFonts w:cs="Arial"/>
          <w:b/>
          <w:i/>
          <w:color w:val="365F91" w:themeColor="accent1" w:themeShade="BF"/>
          <w:sz w:val="18"/>
          <w:szCs w:val="18"/>
        </w:rPr>
        <w:t>CO</w:t>
      </w:r>
      <w:r w:rsidRPr="00093B63">
        <w:rPr>
          <w:rFonts w:cs="Arial"/>
          <w:b/>
          <w:i/>
          <w:color w:val="365F91" w:themeColor="accent1" w:themeShade="BF"/>
          <w:sz w:val="18"/>
          <w:szCs w:val="18"/>
          <w:vertAlign w:val="subscript"/>
        </w:rPr>
        <w:t>2</w:t>
      </w:r>
      <w:r w:rsidRPr="00093B63">
        <w:rPr>
          <w:rFonts w:cs="Arial"/>
          <w:b/>
          <w:i/>
          <w:color w:val="365F91" w:themeColor="accent1" w:themeShade="BF"/>
          <w:sz w:val="18"/>
          <w:szCs w:val="18"/>
        </w:rPr>
        <w:t>-Kriterium</w:t>
      </w:r>
      <w:r>
        <w:rPr>
          <w:rFonts w:cs="Arial"/>
          <w:i/>
          <w:color w:val="365F91" w:themeColor="accent1" w:themeShade="BF"/>
          <w:sz w:val="18"/>
          <w:szCs w:val="18"/>
        </w:rPr>
        <w:t xml:space="preserve"> (</w:t>
      </w:r>
      <w:r w:rsidRPr="00093B63">
        <w:rPr>
          <w:rFonts w:cs="Arial"/>
          <w:i/>
          <w:color w:val="365F91" w:themeColor="accent1" w:themeShade="BF"/>
          <w:sz w:val="18"/>
          <w:szCs w:val="18"/>
        </w:rPr>
        <w:t>CO</w:t>
      </w:r>
      <w:r w:rsidRPr="00093B63">
        <w:rPr>
          <w:rFonts w:cs="Arial"/>
          <w:i/>
          <w:color w:val="365F91" w:themeColor="accent1" w:themeShade="BF"/>
          <w:sz w:val="18"/>
          <w:szCs w:val="18"/>
          <w:vertAlign w:val="subscript"/>
        </w:rPr>
        <w:t>2</w:t>
      </w:r>
      <w:r w:rsidRPr="00093B63">
        <w:rPr>
          <w:rFonts w:cs="Arial"/>
          <w:i/>
          <w:color w:val="365F91" w:themeColor="accent1" w:themeShade="BF"/>
          <w:sz w:val="18"/>
          <w:szCs w:val="18"/>
        </w:rPr>
        <w:t>-Einsparung je 100 € Investitionsmehrkosten [kg CO</w:t>
      </w:r>
      <w:r w:rsidRPr="00093B63">
        <w:rPr>
          <w:rFonts w:cs="Arial"/>
          <w:i/>
          <w:color w:val="365F91" w:themeColor="accent1" w:themeShade="BF"/>
          <w:sz w:val="18"/>
          <w:szCs w:val="18"/>
          <w:vertAlign w:val="subscript"/>
        </w:rPr>
        <w:t>2</w:t>
      </w:r>
      <w:r>
        <w:rPr>
          <w:rFonts w:cs="Arial"/>
          <w:i/>
          <w:color w:val="365F91" w:themeColor="accent1" w:themeShade="BF"/>
          <w:sz w:val="18"/>
          <w:szCs w:val="18"/>
        </w:rPr>
        <w:t xml:space="preserve"> /100 €]</w:t>
      </w:r>
      <w:r>
        <w:rPr>
          <w:rFonts w:cs="Arial"/>
          <w:i/>
          <w:color w:val="365F91" w:themeColor="accent1" w:themeShade="BF"/>
          <w:sz w:val="18"/>
          <w:szCs w:val="18"/>
        </w:rPr>
        <w:br/>
      </w:r>
      <w:r w:rsidRPr="00093B63">
        <w:rPr>
          <w:rFonts w:cs="Arial"/>
          <w:i/>
          <w:color w:val="365F91" w:themeColor="accent1" w:themeShade="BF"/>
          <w:sz w:val="18"/>
          <w:szCs w:val="18"/>
        </w:rPr>
        <w:br/>
      </w:r>
      <w:r w:rsidRPr="00A97DA6">
        <w:rPr>
          <w:rFonts w:cs="Arial"/>
          <w:i/>
          <w:color w:val="365F91" w:themeColor="accent1" w:themeShade="BF"/>
        </w:rPr>
        <w:br/>
      </w:r>
      <m:oMathPara>
        <m:oMath>
          <m:r>
            <w:rPr>
              <w:rFonts w:ascii="Cambria Math" w:hAnsi="Cambria Math" w:cs="Arial"/>
              <w:color w:val="365F91" w:themeColor="accent1" w:themeShade="BF"/>
            </w:rPr>
            <m:t>CO2 Kriterium</m:t>
          </m:r>
          <m:r>
            <m:rPr>
              <m:sty m:val="p"/>
            </m:rPr>
            <w:rPr>
              <w:rFonts w:ascii="Cambria Math" w:hAnsi="Cambria Math" w:cs="Arial"/>
              <w:color w:val="365F91" w:themeColor="accent1" w:themeShade="BF"/>
            </w:rPr>
            <m:t>=</m:t>
          </m:r>
          <m:f>
            <m:fPr>
              <m:ctrlPr>
                <w:rPr>
                  <w:rFonts w:ascii="Cambria Math" w:hAnsi="Cambria Math" w:cs="Arial"/>
                  <w:color w:val="365F91" w:themeColor="accent1" w:themeShade="BF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color w:val="365F91" w:themeColor="accent1" w:themeShade="BF"/>
                </w:rPr>
                <m:t xml:space="preserve">absolute jährl CO2 Einsparung*100 </m:t>
              </m:r>
            </m:num>
            <m:den>
              <m:r>
                <w:rPr>
                  <w:rFonts w:ascii="Cambria Math" w:hAnsi="Cambria Math" w:cs="Arial"/>
                  <w:color w:val="365F91" w:themeColor="accent1" w:themeShade="BF"/>
                </w:rPr>
                <m:t>Investitionsmehrkosten</m:t>
              </m:r>
            </m:den>
          </m:f>
        </m:oMath>
      </m:oMathPara>
    </w:p>
    <w:p w14:paraId="75F4C37E" w14:textId="77777777" w:rsidR="002A5E87" w:rsidRDefault="002A5E87" w:rsidP="002A5E87">
      <w:pPr>
        <w:rPr>
          <w:rFonts w:eastAsiaTheme="majorEastAsia"/>
        </w:rPr>
      </w:pPr>
    </w:p>
    <w:p w14:paraId="49FCA62B" w14:textId="77777777" w:rsidR="0058143C" w:rsidRDefault="0058143C" w:rsidP="002A5E87">
      <w:pPr>
        <w:rPr>
          <w:rFonts w:eastAsiaTheme="majorEastAsia"/>
        </w:rPr>
      </w:pPr>
    </w:p>
    <w:p w14:paraId="7C7FA0F3" w14:textId="77777777" w:rsidR="0058143C" w:rsidRDefault="0058143C" w:rsidP="0058143C">
      <w:pPr>
        <w:rPr>
          <w:rFonts w:eastAsiaTheme="majorEastAsia" w:cs="Arial"/>
          <w:b/>
          <w:bCs/>
          <w:sz w:val="22"/>
          <w:szCs w:val="22"/>
        </w:rPr>
      </w:pPr>
      <w:r>
        <w:rPr>
          <w:rFonts w:eastAsiaTheme="majorEastAsia" w:cs="Arial"/>
          <w:b/>
          <w:bCs/>
          <w:sz w:val="22"/>
          <w:szCs w:val="22"/>
        </w:rPr>
        <w:t>4</w:t>
      </w:r>
      <w:r w:rsidRPr="006F0D7C">
        <w:rPr>
          <w:rFonts w:eastAsiaTheme="majorEastAsia" w:cs="Arial"/>
          <w:b/>
          <w:bCs/>
          <w:sz w:val="22"/>
          <w:szCs w:val="22"/>
        </w:rPr>
        <w:t xml:space="preserve"> </w:t>
      </w:r>
      <w:r>
        <w:rPr>
          <w:rFonts w:eastAsiaTheme="majorEastAsia" w:cs="Arial"/>
          <w:b/>
          <w:bCs/>
          <w:sz w:val="22"/>
          <w:szCs w:val="22"/>
        </w:rPr>
        <w:t>Schlussbemerkung/Zusammenfassung</w:t>
      </w:r>
    </w:p>
    <w:p w14:paraId="474E889B" w14:textId="77777777" w:rsidR="0058143C" w:rsidRDefault="0058143C" w:rsidP="002A5E87">
      <w:pPr>
        <w:rPr>
          <w:rFonts w:eastAsiaTheme="majorEastAsia"/>
        </w:rPr>
      </w:pPr>
    </w:p>
    <w:p w14:paraId="2ADB85BD" w14:textId="283575EC" w:rsidR="006A1C4D" w:rsidRPr="0058143C" w:rsidRDefault="0058143C" w:rsidP="002A5E87">
      <w:pPr>
        <w:rPr>
          <w:i/>
          <w:color w:val="365F91" w:themeColor="accent1" w:themeShade="BF"/>
          <w:sz w:val="18"/>
          <w:szCs w:val="18"/>
        </w:rPr>
      </w:pPr>
      <w:r w:rsidRPr="0058143C">
        <w:rPr>
          <w:i/>
          <w:color w:val="365F91" w:themeColor="accent1" w:themeShade="BF"/>
          <w:sz w:val="18"/>
          <w:szCs w:val="18"/>
        </w:rPr>
        <w:t>Beschreiben Sie kurz die zu erwartenden positiven Auswirkungen der Energieeffizienzmaßnahme auf davon betroffene vor- und nachgelagerte Produktionsschritte</w:t>
      </w:r>
      <w:r w:rsidR="009E2A2F">
        <w:rPr>
          <w:i/>
          <w:color w:val="365F91" w:themeColor="accent1" w:themeShade="BF"/>
          <w:sz w:val="18"/>
          <w:szCs w:val="18"/>
        </w:rPr>
        <w:t>.</w:t>
      </w:r>
    </w:p>
    <w:p w14:paraId="42A67EEC" w14:textId="77777777" w:rsidR="0058143C" w:rsidRPr="0058143C" w:rsidRDefault="0058143C" w:rsidP="002A5E87">
      <w:pPr>
        <w:rPr>
          <w:rFonts w:eastAsiaTheme="majorEastAsia"/>
          <w:i/>
          <w:color w:val="365F91" w:themeColor="accent1" w:themeShade="BF"/>
          <w:sz w:val="18"/>
          <w:szCs w:val="18"/>
        </w:rPr>
      </w:pPr>
    </w:p>
    <w:p w14:paraId="086006B8" w14:textId="25F99C7A" w:rsidR="0058143C" w:rsidRPr="0058143C" w:rsidRDefault="0058143C" w:rsidP="002A5E87">
      <w:pPr>
        <w:rPr>
          <w:rFonts w:eastAsiaTheme="majorEastAsia"/>
          <w:color w:val="365F91" w:themeColor="accent1" w:themeShade="BF"/>
          <w:sz w:val="18"/>
          <w:szCs w:val="18"/>
        </w:rPr>
      </w:pPr>
      <w:r w:rsidRPr="0058143C">
        <w:rPr>
          <w:rFonts w:eastAsiaTheme="majorEastAsia"/>
          <w:i/>
          <w:color w:val="365F91" w:themeColor="accent1" w:themeShade="BF"/>
          <w:sz w:val="18"/>
          <w:szCs w:val="18"/>
        </w:rPr>
        <w:t xml:space="preserve">Fasen Sie die maßgeblichen </w:t>
      </w:r>
      <w:r>
        <w:rPr>
          <w:rFonts w:eastAsiaTheme="majorEastAsia"/>
          <w:i/>
          <w:color w:val="365F91" w:themeColor="accent1" w:themeShade="BF"/>
          <w:sz w:val="18"/>
          <w:szCs w:val="18"/>
        </w:rPr>
        <w:t>Punkte</w:t>
      </w:r>
      <w:r w:rsidRPr="0058143C">
        <w:rPr>
          <w:rFonts w:eastAsiaTheme="majorEastAsia"/>
          <w:i/>
          <w:color w:val="365F91" w:themeColor="accent1" w:themeShade="BF"/>
          <w:sz w:val="18"/>
          <w:szCs w:val="18"/>
        </w:rPr>
        <w:t xml:space="preserve"> übersichtlich zusammen</w:t>
      </w:r>
      <w:r w:rsidRPr="0058143C">
        <w:rPr>
          <w:rFonts w:cs="Arial"/>
          <w:i/>
          <w:color w:val="365F91" w:themeColor="accent1" w:themeShade="BF"/>
          <w:sz w:val="18"/>
          <w:szCs w:val="18"/>
        </w:rPr>
        <w:t>, siehe Beispieltabelle 3</w:t>
      </w:r>
      <w:r w:rsidR="009E2A2F">
        <w:rPr>
          <w:rFonts w:cs="Arial"/>
          <w:i/>
          <w:color w:val="365F91" w:themeColor="accent1" w:themeShade="BF"/>
          <w:sz w:val="18"/>
          <w:szCs w:val="18"/>
        </w:rPr>
        <w:t>.</w:t>
      </w:r>
    </w:p>
    <w:p w14:paraId="66EE724B" w14:textId="77777777" w:rsidR="0058143C" w:rsidRDefault="0058143C" w:rsidP="002A5E87">
      <w:pPr>
        <w:rPr>
          <w:rFonts w:eastAsiaTheme="majorEastAsia"/>
        </w:rPr>
      </w:pPr>
    </w:p>
    <w:p w14:paraId="64A3A2F3" w14:textId="77777777" w:rsidR="006A1C4D" w:rsidRPr="000B33B2" w:rsidRDefault="006A1C4D" w:rsidP="006A1C4D">
      <w:pPr>
        <w:jc w:val="center"/>
        <w:rPr>
          <w:rFonts w:eastAsiaTheme="majorEastAsia"/>
          <w:sz w:val="18"/>
        </w:rPr>
      </w:pPr>
      <w:r w:rsidRPr="000B33B2">
        <w:rPr>
          <w:rFonts w:eastAsiaTheme="majorEastAsia"/>
          <w:sz w:val="18"/>
        </w:rPr>
        <w:t>Beispieltabelle 3</w:t>
      </w:r>
    </w:p>
    <w:p w14:paraId="74AF4035" w14:textId="77777777" w:rsidR="006A1C4D" w:rsidRDefault="006A1C4D" w:rsidP="002A5E87">
      <w:pPr>
        <w:rPr>
          <w:rFonts w:eastAsiaTheme="majorEastAsia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2268"/>
        <w:gridCol w:w="1134"/>
      </w:tblGrid>
      <w:tr w:rsidR="006A1C4D" w14:paraId="314F40FA" w14:textId="77777777" w:rsidTr="00D5717B">
        <w:tc>
          <w:tcPr>
            <w:tcW w:w="5070" w:type="dxa"/>
            <w:shd w:val="clear" w:color="auto" w:fill="BFBFBF" w:themeFill="background1" w:themeFillShade="BF"/>
          </w:tcPr>
          <w:p w14:paraId="023F1BBB" w14:textId="77777777" w:rsidR="006A1C4D" w:rsidRDefault="006A1C4D" w:rsidP="00D5717B">
            <w:r>
              <w:t>Indikatoren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A178CC1" w14:textId="77777777" w:rsidR="006A1C4D" w:rsidRDefault="006A1C4D" w:rsidP="00D5717B">
            <w:r>
              <w:t>Wert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47FAE52" w14:textId="77777777" w:rsidR="006A1C4D" w:rsidRDefault="006A1C4D" w:rsidP="00D5717B">
            <w:r>
              <w:t>Einheit</w:t>
            </w:r>
          </w:p>
        </w:tc>
      </w:tr>
      <w:tr w:rsidR="006A1C4D" w14:paraId="671779D0" w14:textId="77777777" w:rsidTr="00D5717B">
        <w:tc>
          <w:tcPr>
            <w:tcW w:w="5070" w:type="dxa"/>
          </w:tcPr>
          <w:p w14:paraId="487C91B5" w14:textId="41FBE0FF" w:rsidR="006A1C4D" w:rsidRDefault="006A1C4D" w:rsidP="00D5717B">
            <w:r>
              <w:t>J</w:t>
            </w:r>
            <w:r w:rsidRPr="00747D92">
              <w:t>ährlicher Endenergieverbrauch der betrachteten Anlagen/des Prozesses im Durchschnitt der letzten drei Jahre</w:t>
            </w:r>
          </w:p>
        </w:tc>
        <w:tc>
          <w:tcPr>
            <w:tcW w:w="2268" w:type="dxa"/>
          </w:tcPr>
          <w:p w14:paraId="6DEEB341" w14:textId="77777777" w:rsidR="006A1C4D" w:rsidRDefault="006A1C4D" w:rsidP="00D5717B"/>
        </w:tc>
        <w:tc>
          <w:tcPr>
            <w:tcW w:w="1134" w:type="dxa"/>
          </w:tcPr>
          <w:p w14:paraId="795FB108" w14:textId="77777777" w:rsidR="006A1C4D" w:rsidRDefault="006A1C4D" w:rsidP="00D5717B">
            <w:pPr>
              <w:jc w:val="center"/>
            </w:pPr>
            <w:r>
              <w:t>kWh/a</w:t>
            </w:r>
          </w:p>
        </w:tc>
      </w:tr>
      <w:tr w:rsidR="006A1C4D" w14:paraId="4714CEC4" w14:textId="77777777" w:rsidTr="00D5717B">
        <w:tc>
          <w:tcPr>
            <w:tcW w:w="5070" w:type="dxa"/>
          </w:tcPr>
          <w:p w14:paraId="0AA90EC9" w14:textId="730F56EC" w:rsidR="006A1C4D" w:rsidRDefault="006A1C4D" w:rsidP="00D5717B">
            <w:r w:rsidRPr="00747D92">
              <w:t xml:space="preserve">Erwarteter </w:t>
            </w:r>
            <w:r>
              <w:t xml:space="preserve">jährlicher </w:t>
            </w:r>
            <w:r w:rsidRPr="00747D92">
              <w:t>Endenergieverbrauch pro Jahr der neuen Anlagen/des neuen Prozesses, bezogen</w:t>
            </w:r>
            <w:r>
              <w:t xml:space="preserve"> auf gleichen Produktionsoutput</w:t>
            </w:r>
          </w:p>
        </w:tc>
        <w:tc>
          <w:tcPr>
            <w:tcW w:w="2268" w:type="dxa"/>
          </w:tcPr>
          <w:p w14:paraId="12A8EFEB" w14:textId="77777777" w:rsidR="006A1C4D" w:rsidRDefault="006A1C4D" w:rsidP="00D5717B"/>
        </w:tc>
        <w:tc>
          <w:tcPr>
            <w:tcW w:w="1134" w:type="dxa"/>
          </w:tcPr>
          <w:p w14:paraId="7608B501" w14:textId="77777777" w:rsidR="006A1C4D" w:rsidRDefault="006A1C4D" w:rsidP="00D5717B">
            <w:pPr>
              <w:jc w:val="center"/>
            </w:pPr>
            <w:r>
              <w:t>kWh/a</w:t>
            </w:r>
          </w:p>
        </w:tc>
      </w:tr>
      <w:tr w:rsidR="006A1C4D" w14:paraId="523A3BF0" w14:textId="77777777" w:rsidTr="00D5717B">
        <w:tc>
          <w:tcPr>
            <w:tcW w:w="5070" w:type="dxa"/>
            <w:shd w:val="clear" w:color="auto" w:fill="BFBFBF" w:themeFill="background1" w:themeFillShade="BF"/>
          </w:tcPr>
          <w:p w14:paraId="044D0229" w14:textId="77777777" w:rsidR="006A1C4D" w:rsidRDefault="006A1C4D" w:rsidP="00D5717B">
            <w:r>
              <w:t>Spezifische Endenergieeinsparung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95880EA" w14:textId="77777777" w:rsidR="006A1C4D" w:rsidRDefault="006A1C4D" w:rsidP="00D5717B"/>
        </w:tc>
        <w:tc>
          <w:tcPr>
            <w:tcW w:w="1134" w:type="dxa"/>
            <w:shd w:val="clear" w:color="auto" w:fill="BFBFBF" w:themeFill="background1" w:themeFillShade="BF"/>
          </w:tcPr>
          <w:p w14:paraId="73565650" w14:textId="77777777" w:rsidR="006A1C4D" w:rsidRDefault="006A1C4D" w:rsidP="00D5717B">
            <w:pPr>
              <w:jc w:val="center"/>
            </w:pPr>
            <w:r>
              <w:t>%</w:t>
            </w:r>
          </w:p>
        </w:tc>
      </w:tr>
      <w:tr w:rsidR="006A1C4D" w:rsidRPr="00DE4806" w14:paraId="55DE9F89" w14:textId="77777777" w:rsidTr="00D5717B">
        <w:tc>
          <w:tcPr>
            <w:tcW w:w="5070" w:type="dxa"/>
          </w:tcPr>
          <w:p w14:paraId="1F1A5037" w14:textId="77777777" w:rsidR="006A1C4D" w:rsidRPr="00DE4806" w:rsidRDefault="006A1C4D" w:rsidP="00D5717B">
            <w:r w:rsidRPr="00FD1238">
              <w:t>Jährlicher CO</w:t>
            </w:r>
            <w:r w:rsidRPr="00FD1238">
              <w:rPr>
                <w:vertAlign w:val="subscript"/>
              </w:rPr>
              <w:t>2</w:t>
            </w:r>
            <w:r>
              <w:t>-</w:t>
            </w:r>
            <w:r w:rsidRPr="00FD1238">
              <w:t>Ausstoß der betrachteten Anlagen/des Prozesses im Durc</w:t>
            </w:r>
            <w:r>
              <w:t>hschnitt der letzten drei Jahre</w:t>
            </w:r>
          </w:p>
        </w:tc>
        <w:tc>
          <w:tcPr>
            <w:tcW w:w="2268" w:type="dxa"/>
          </w:tcPr>
          <w:p w14:paraId="4F840248" w14:textId="77777777" w:rsidR="006A1C4D" w:rsidRDefault="006A1C4D" w:rsidP="00D5717B"/>
        </w:tc>
        <w:tc>
          <w:tcPr>
            <w:tcW w:w="1134" w:type="dxa"/>
            <w:vAlign w:val="center"/>
          </w:tcPr>
          <w:p w14:paraId="165855C2" w14:textId="77777777" w:rsidR="006A1C4D" w:rsidRPr="00DE4806" w:rsidRDefault="006A1C4D" w:rsidP="00D5717B">
            <w:pPr>
              <w:jc w:val="center"/>
            </w:pPr>
            <w:r>
              <w:t>kg/a</w:t>
            </w:r>
          </w:p>
        </w:tc>
      </w:tr>
      <w:tr w:rsidR="006A1C4D" w:rsidRPr="00DE4806" w14:paraId="78937E5E" w14:textId="77777777" w:rsidTr="00D5717B">
        <w:tc>
          <w:tcPr>
            <w:tcW w:w="5070" w:type="dxa"/>
          </w:tcPr>
          <w:p w14:paraId="589B1D1D" w14:textId="77777777" w:rsidR="006A1C4D" w:rsidRPr="00DE4806" w:rsidRDefault="006A1C4D" w:rsidP="00D5717B">
            <w:r w:rsidRPr="00FD1238">
              <w:t>Erwarteter jährlicher CO</w:t>
            </w:r>
            <w:r w:rsidRPr="00FD1238">
              <w:rPr>
                <w:vertAlign w:val="subscript"/>
              </w:rPr>
              <w:t>2</w:t>
            </w:r>
            <w:r>
              <w:t xml:space="preserve">-Ausstoß der neuen Anlagen/des </w:t>
            </w:r>
            <w:r w:rsidRPr="00FD1238">
              <w:t>neuen Prozesses bezogen</w:t>
            </w:r>
            <w:r>
              <w:t xml:space="preserve"> auf gleichen Produktionsoutput</w:t>
            </w:r>
          </w:p>
        </w:tc>
        <w:tc>
          <w:tcPr>
            <w:tcW w:w="2268" w:type="dxa"/>
          </w:tcPr>
          <w:p w14:paraId="51B8D347" w14:textId="77777777" w:rsidR="006A1C4D" w:rsidRDefault="006A1C4D" w:rsidP="00D5717B"/>
        </w:tc>
        <w:tc>
          <w:tcPr>
            <w:tcW w:w="1134" w:type="dxa"/>
            <w:vAlign w:val="center"/>
          </w:tcPr>
          <w:p w14:paraId="3A8E1A4B" w14:textId="77777777" w:rsidR="006A1C4D" w:rsidRPr="00DE4806" w:rsidRDefault="006A1C4D" w:rsidP="00D5717B">
            <w:pPr>
              <w:jc w:val="center"/>
            </w:pPr>
            <w:r>
              <w:t>kg/a</w:t>
            </w:r>
          </w:p>
        </w:tc>
      </w:tr>
      <w:tr w:rsidR="006A1C4D" w14:paraId="651D2FC8" w14:textId="77777777" w:rsidTr="00D5717B">
        <w:tc>
          <w:tcPr>
            <w:tcW w:w="5070" w:type="dxa"/>
            <w:shd w:val="clear" w:color="auto" w:fill="BFBFBF" w:themeFill="background1" w:themeFillShade="BF"/>
          </w:tcPr>
          <w:p w14:paraId="4D63D528" w14:textId="2E8691BF" w:rsidR="006A1C4D" w:rsidRDefault="006A1C4D" w:rsidP="00D5717B">
            <w:r w:rsidRPr="00DE4806">
              <w:t>Einsparung jährlicher CO</w:t>
            </w:r>
            <w:r w:rsidRPr="000B33B2">
              <w:rPr>
                <w:vertAlign w:val="subscript"/>
              </w:rPr>
              <w:t>2</w:t>
            </w:r>
            <w:r w:rsidR="009E2A2F">
              <w:t>-</w:t>
            </w:r>
            <w:r w:rsidRPr="00DE4806">
              <w:t>Ausstoß pro 100€ Investitionsmehrk</w:t>
            </w:r>
            <w:r>
              <w:t>osten</w:t>
            </w:r>
            <w:r w:rsidRPr="00D22DA8">
              <w:rPr>
                <w:vertAlign w:val="superscript"/>
              </w:rPr>
              <w:t>1</w:t>
            </w:r>
            <w:r>
              <w:t xml:space="preserve">, </w:t>
            </w:r>
            <w:r>
              <w:br/>
            </w:r>
            <w:r w:rsidRPr="00DE4806">
              <w:rPr>
                <w:sz w:val="16"/>
                <w:szCs w:val="16"/>
              </w:rPr>
              <w:t>(mind. 100 kg CO</w:t>
            </w:r>
            <w:r w:rsidRPr="00DE4806">
              <w:rPr>
                <w:sz w:val="16"/>
                <w:szCs w:val="16"/>
                <w:vertAlign w:val="subscript"/>
              </w:rPr>
              <w:t>2</w:t>
            </w:r>
            <w:r w:rsidRPr="00DE4806">
              <w:rPr>
                <w:sz w:val="16"/>
                <w:szCs w:val="16"/>
              </w:rPr>
              <w:t xml:space="preserve">/100 € </w:t>
            </w:r>
            <w:proofErr w:type="spellStart"/>
            <w:r w:rsidRPr="00DE4806">
              <w:rPr>
                <w:sz w:val="16"/>
                <w:szCs w:val="16"/>
              </w:rPr>
              <w:t>Investmehrkosten</w:t>
            </w:r>
            <w:proofErr w:type="spellEnd"/>
            <w:r w:rsidRPr="00DE4806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9F546DC" w14:textId="77777777" w:rsidR="006A1C4D" w:rsidRDefault="006A1C4D" w:rsidP="00D5717B"/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1AC2BE8" w14:textId="77777777" w:rsidR="006A1C4D" w:rsidRDefault="006A1C4D" w:rsidP="00D5717B">
            <w:pPr>
              <w:jc w:val="center"/>
            </w:pPr>
            <w:r w:rsidRPr="00DE4806">
              <w:t>kg/100€</w:t>
            </w:r>
          </w:p>
        </w:tc>
      </w:tr>
      <w:tr w:rsidR="006A1C4D" w14:paraId="7054EE53" w14:textId="77777777" w:rsidTr="00D5717B">
        <w:tc>
          <w:tcPr>
            <w:tcW w:w="5070" w:type="dxa"/>
            <w:vAlign w:val="center"/>
          </w:tcPr>
          <w:p w14:paraId="2BBEF6F5" w14:textId="77777777" w:rsidR="006A1C4D" w:rsidRDefault="006A1C4D" w:rsidP="00D5717B">
            <w:r>
              <w:t>Investitionskosten effiziente Variante</w:t>
            </w:r>
            <w:r>
              <w:rPr>
                <w:rStyle w:val="Funotenzeichen"/>
              </w:rPr>
              <w:footnoteReference w:id="1"/>
            </w:r>
          </w:p>
        </w:tc>
        <w:tc>
          <w:tcPr>
            <w:tcW w:w="2268" w:type="dxa"/>
          </w:tcPr>
          <w:p w14:paraId="5814CCAD" w14:textId="77777777" w:rsidR="006A1C4D" w:rsidRDefault="006A1C4D" w:rsidP="00D5717B"/>
        </w:tc>
        <w:tc>
          <w:tcPr>
            <w:tcW w:w="1134" w:type="dxa"/>
          </w:tcPr>
          <w:p w14:paraId="30FCE11D" w14:textId="77777777" w:rsidR="006A1C4D" w:rsidRDefault="006A1C4D" w:rsidP="00D5717B">
            <w:pPr>
              <w:jc w:val="center"/>
            </w:pPr>
            <w:r>
              <w:t>€</w:t>
            </w:r>
          </w:p>
        </w:tc>
      </w:tr>
      <w:tr w:rsidR="006A1C4D" w14:paraId="412F94E8" w14:textId="77777777" w:rsidTr="00D5717B">
        <w:tc>
          <w:tcPr>
            <w:tcW w:w="5070" w:type="dxa"/>
          </w:tcPr>
          <w:p w14:paraId="0547C95C" w14:textId="72CA2955" w:rsidR="006A1C4D" w:rsidRDefault="006A1C4D" w:rsidP="00D5717B">
            <w:r>
              <w:t>Referenzinvestitionskosten</w:t>
            </w:r>
            <w:r w:rsidR="000B33B2" w:rsidRPr="000B33B2">
              <w:rPr>
                <w:vertAlign w:val="superscript"/>
              </w:rPr>
              <w:t>1</w:t>
            </w:r>
          </w:p>
        </w:tc>
        <w:tc>
          <w:tcPr>
            <w:tcW w:w="2268" w:type="dxa"/>
          </w:tcPr>
          <w:p w14:paraId="2E0494C8" w14:textId="77777777" w:rsidR="006A1C4D" w:rsidRDefault="006A1C4D" w:rsidP="00D5717B"/>
        </w:tc>
        <w:tc>
          <w:tcPr>
            <w:tcW w:w="1134" w:type="dxa"/>
          </w:tcPr>
          <w:p w14:paraId="00CC85A4" w14:textId="77777777" w:rsidR="006A1C4D" w:rsidRDefault="006A1C4D" w:rsidP="00D5717B">
            <w:pPr>
              <w:jc w:val="center"/>
            </w:pPr>
            <w:r>
              <w:t>€</w:t>
            </w:r>
          </w:p>
        </w:tc>
      </w:tr>
      <w:tr w:rsidR="006A1C4D" w14:paraId="28CF07E7" w14:textId="77777777" w:rsidTr="00D5717B">
        <w:tc>
          <w:tcPr>
            <w:tcW w:w="5070" w:type="dxa"/>
          </w:tcPr>
          <w:p w14:paraId="59706830" w14:textId="50A09C03" w:rsidR="006A1C4D" w:rsidRDefault="006A1C4D" w:rsidP="00D5717B">
            <w:r>
              <w:t>Investitionsmehrkosten</w:t>
            </w:r>
            <w:r w:rsidR="000B33B2" w:rsidRPr="000B33B2">
              <w:rPr>
                <w:vertAlign w:val="superscript"/>
              </w:rPr>
              <w:t>1</w:t>
            </w:r>
          </w:p>
        </w:tc>
        <w:tc>
          <w:tcPr>
            <w:tcW w:w="2268" w:type="dxa"/>
          </w:tcPr>
          <w:p w14:paraId="4859F1EC" w14:textId="77777777" w:rsidR="006A1C4D" w:rsidRDefault="006A1C4D" w:rsidP="00D5717B"/>
        </w:tc>
        <w:tc>
          <w:tcPr>
            <w:tcW w:w="1134" w:type="dxa"/>
          </w:tcPr>
          <w:p w14:paraId="3DA2C792" w14:textId="77777777" w:rsidR="006A1C4D" w:rsidRDefault="006A1C4D" w:rsidP="00D5717B">
            <w:pPr>
              <w:jc w:val="center"/>
            </w:pPr>
            <w:r>
              <w:t>€</w:t>
            </w:r>
          </w:p>
        </w:tc>
      </w:tr>
      <w:tr w:rsidR="006A1C4D" w14:paraId="700CB0C7" w14:textId="77777777" w:rsidTr="00D5717B">
        <w:tc>
          <w:tcPr>
            <w:tcW w:w="5070" w:type="dxa"/>
            <w:tcBorders>
              <w:bottom w:val="single" w:sz="4" w:space="0" w:color="auto"/>
            </w:tcBorders>
          </w:tcPr>
          <w:p w14:paraId="296EF6EC" w14:textId="77777777" w:rsidR="006A1C4D" w:rsidRDefault="006A1C4D" w:rsidP="00D5717B">
            <w:r>
              <w:t xml:space="preserve">Verbesserung in </w:t>
            </w:r>
            <w:r w:rsidRPr="005D46CB">
              <w:t>vor</w:t>
            </w:r>
            <w:r>
              <w:t>gelagerten Prozessen</w:t>
            </w:r>
          </w:p>
          <w:p w14:paraId="21037296" w14:textId="77777777" w:rsidR="006A1C4D" w:rsidRPr="00DE4806" w:rsidRDefault="006A1C4D" w:rsidP="00D5717B">
            <w:r>
              <w:t xml:space="preserve">Verbesserung in </w:t>
            </w:r>
            <w:r w:rsidRPr="005D46CB">
              <w:t>nachgelagerten Prozessen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1C4F9679" w14:textId="77777777" w:rsidR="006A1C4D" w:rsidRDefault="006A1C4D" w:rsidP="00D5717B">
            <w:pPr>
              <w:jc w:val="center"/>
            </w:pPr>
            <w:r>
              <w:t>[ja/nein]</w:t>
            </w:r>
          </w:p>
          <w:p w14:paraId="344C595A" w14:textId="77777777" w:rsidR="006A1C4D" w:rsidRDefault="006A1C4D" w:rsidP="00D5717B">
            <w:pPr>
              <w:jc w:val="center"/>
            </w:pPr>
            <w:r>
              <w:t>[ja/nein]</w:t>
            </w:r>
          </w:p>
        </w:tc>
      </w:tr>
      <w:tr w:rsidR="006A1C4D" w14:paraId="21388B79" w14:textId="77777777" w:rsidTr="00D5717B">
        <w:tc>
          <w:tcPr>
            <w:tcW w:w="5070" w:type="dxa"/>
            <w:tcBorders>
              <w:bottom w:val="single" w:sz="4" w:space="0" w:color="auto"/>
            </w:tcBorders>
          </w:tcPr>
          <w:p w14:paraId="31E6AF64" w14:textId="77777777" w:rsidR="006A1C4D" w:rsidRPr="00DE4806" w:rsidRDefault="006A1C4D" w:rsidP="00D5717B">
            <w:r>
              <w:t>Replikationspotential - Übertragbarkeit auf andere Unternehmen und Branchen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79E354C9" w14:textId="77777777" w:rsidR="006A1C4D" w:rsidRDefault="006A1C4D" w:rsidP="00D5717B">
            <w:pPr>
              <w:jc w:val="center"/>
            </w:pPr>
            <w:r>
              <w:t>[ja/nein]</w:t>
            </w:r>
          </w:p>
        </w:tc>
      </w:tr>
      <w:tr w:rsidR="006A1C4D" w14:paraId="36D57738" w14:textId="77777777" w:rsidTr="00D5717B">
        <w:tc>
          <w:tcPr>
            <w:tcW w:w="5070" w:type="dxa"/>
            <w:tcBorders>
              <w:bottom w:val="single" w:sz="4" w:space="0" w:color="auto"/>
            </w:tcBorders>
          </w:tcPr>
          <w:p w14:paraId="114B5C87" w14:textId="77777777" w:rsidR="006A1C4D" w:rsidRDefault="006A1C4D" w:rsidP="00D5717B">
            <w:r>
              <w:t>Energiemanagementsystem</w:t>
            </w:r>
            <w:r w:rsidRPr="00DE4806">
              <w:t xml:space="preserve"> vorhanden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13296A08" w14:textId="77777777" w:rsidR="006A1C4D" w:rsidRDefault="006A1C4D" w:rsidP="00D5717B">
            <w:pPr>
              <w:jc w:val="center"/>
            </w:pPr>
            <w:r>
              <w:t>[ja/nein]</w:t>
            </w:r>
          </w:p>
        </w:tc>
      </w:tr>
    </w:tbl>
    <w:p w14:paraId="364B6FAB" w14:textId="77777777" w:rsidR="006A1C4D" w:rsidRPr="006F0D7C" w:rsidRDefault="006A1C4D" w:rsidP="002A5E87">
      <w:pPr>
        <w:rPr>
          <w:rFonts w:eastAsiaTheme="majorEastAsia"/>
        </w:rPr>
      </w:pPr>
    </w:p>
    <w:p w14:paraId="0707C22D" w14:textId="77777777" w:rsidR="002A5E87" w:rsidRDefault="002A5E87">
      <w:r>
        <w:br w:type="page"/>
      </w:r>
    </w:p>
    <w:p w14:paraId="4FB0DDA9" w14:textId="77777777" w:rsidR="002A5E87" w:rsidRDefault="002A5E87"/>
    <w:p w14:paraId="4F3487C4" w14:textId="77777777" w:rsidR="000D69BB" w:rsidRPr="004969C2" w:rsidRDefault="000D69BB" w:rsidP="00DB4782"/>
    <w:tbl>
      <w:tblPr>
        <w:tblW w:w="8788" w:type="dxa"/>
        <w:tblInd w:w="50" w:type="dxa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84"/>
        <w:gridCol w:w="2704"/>
      </w:tblGrid>
      <w:tr w:rsidR="00300365" w:rsidRPr="00F8507A" w14:paraId="3D3E294B" w14:textId="77777777" w:rsidTr="006A1C4D">
        <w:trPr>
          <w:trHeight w:val="567"/>
        </w:trPr>
        <w:tc>
          <w:tcPr>
            <w:tcW w:w="8788" w:type="dxa"/>
            <w:gridSpan w:val="2"/>
          </w:tcPr>
          <w:p w14:paraId="2D494F35" w14:textId="77777777" w:rsidR="00DB4782" w:rsidRPr="00F8507A" w:rsidRDefault="00DB4782" w:rsidP="002B454F">
            <w:pPr>
              <w:spacing w:before="40" w:after="40" w:line="220" w:lineRule="exact"/>
              <w:rPr>
                <w:b/>
              </w:rPr>
            </w:pPr>
          </w:p>
          <w:p w14:paraId="70707865" w14:textId="6D133133" w:rsidR="00300365" w:rsidRPr="00F8507A" w:rsidRDefault="00300365" w:rsidP="00D96D95">
            <w:pPr>
              <w:spacing w:before="40" w:after="40" w:line="220" w:lineRule="exact"/>
              <w:jc w:val="both"/>
              <w:rPr>
                <w:b/>
              </w:rPr>
            </w:pPr>
            <w:r w:rsidRPr="00F8507A">
              <w:rPr>
                <w:b/>
              </w:rPr>
              <w:t xml:space="preserve">Erklärung: </w:t>
            </w:r>
          </w:p>
          <w:p w14:paraId="6B182753" w14:textId="77777777" w:rsidR="000E10EE" w:rsidRPr="00F8507A" w:rsidRDefault="000E10EE" w:rsidP="002B454F">
            <w:pPr>
              <w:spacing w:before="40" w:after="40" w:line="220" w:lineRule="exact"/>
            </w:pPr>
          </w:p>
          <w:p w14:paraId="18A99823" w14:textId="3F02E4E0" w:rsidR="000E10EE" w:rsidRPr="00F8507A" w:rsidRDefault="006F0D7C" w:rsidP="000B33B2">
            <w:pPr>
              <w:spacing w:before="40" w:after="40" w:line="220" w:lineRule="exact"/>
              <w:ind w:left="42"/>
            </w:pPr>
            <w:r w:rsidRPr="00671AAD">
              <w:rPr>
                <w:rFonts w:cs="Arial"/>
              </w:rPr>
              <w:t>Hiermit bestätige ich, dass es sich bei den eingereichten Vergleichsangeboten (für die Referenzinvestition und für die energieeffiziente Investition) um plausible Investitionen für das zu optimierende System handelt.</w:t>
            </w:r>
          </w:p>
        </w:tc>
      </w:tr>
      <w:tr w:rsidR="002A5E87" w:rsidRPr="00F8507A" w14:paraId="04299421" w14:textId="77777777" w:rsidTr="006A1C4D">
        <w:trPr>
          <w:trHeight w:val="567"/>
        </w:trPr>
        <w:tc>
          <w:tcPr>
            <w:tcW w:w="8788" w:type="dxa"/>
            <w:gridSpan w:val="2"/>
          </w:tcPr>
          <w:p w14:paraId="14C2ED07" w14:textId="77777777" w:rsidR="002A5E87" w:rsidRDefault="002A5E87" w:rsidP="006F0D7C">
            <w:pPr>
              <w:pStyle w:val="Listenabsatz"/>
              <w:ind w:left="0"/>
              <w:contextualSpacing w:val="0"/>
              <w:rPr>
                <w:rFonts w:cs="Arial"/>
                <w:u w:val="single"/>
              </w:rPr>
            </w:pPr>
          </w:p>
          <w:p w14:paraId="150BE3A9" w14:textId="77777777" w:rsidR="002A5E87" w:rsidRDefault="002A5E87" w:rsidP="006F0D7C">
            <w:pPr>
              <w:pStyle w:val="Listenabsatz"/>
              <w:ind w:left="0"/>
              <w:contextualSpacing w:val="0"/>
              <w:rPr>
                <w:rFonts w:cs="Arial"/>
                <w:u w:val="single"/>
              </w:rPr>
            </w:pPr>
          </w:p>
        </w:tc>
      </w:tr>
      <w:tr w:rsidR="002A5E87" w:rsidRPr="00F8507A" w14:paraId="7067DD7D" w14:textId="77777777" w:rsidTr="006A1C4D">
        <w:trPr>
          <w:trHeight w:val="567"/>
        </w:trPr>
        <w:tc>
          <w:tcPr>
            <w:tcW w:w="8788" w:type="dxa"/>
            <w:gridSpan w:val="2"/>
          </w:tcPr>
          <w:p w14:paraId="4A245F46" w14:textId="77777777" w:rsidR="002A5E87" w:rsidRDefault="002A5E87" w:rsidP="006F0D7C">
            <w:pPr>
              <w:pStyle w:val="Listenabsatz"/>
              <w:ind w:left="0"/>
              <w:contextualSpacing w:val="0"/>
              <w:rPr>
                <w:rFonts w:cs="Arial"/>
                <w:u w:val="single"/>
              </w:rPr>
            </w:pPr>
          </w:p>
        </w:tc>
      </w:tr>
      <w:tr w:rsidR="00300365" w:rsidRPr="00561647" w14:paraId="7BD2A76B" w14:textId="77777777" w:rsidTr="006A1C4D">
        <w:trPr>
          <w:gridAfter w:val="1"/>
          <w:wAfter w:w="2704" w:type="dxa"/>
          <w:trHeight w:val="1347"/>
        </w:trPr>
        <w:tc>
          <w:tcPr>
            <w:tcW w:w="6084" w:type="dxa"/>
          </w:tcPr>
          <w:p w14:paraId="5BA8F52D" w14:textId="77777777" w:rsidR="007F1ED6" w:rsidRPr="00561647" w:rsidRDefault="007F1ED6" w:rsidP="002B454F">
            <w:pPr>
              <w:spacing w:before="760" w:after="40" w:line="220" w:lineRule="exact"/>
              <w:rPr>
                <w:sz w:val="22"/>
                <w:szCs w:val="22"/>
              </w:rPr>
            </w:pPr>
          </w:p>
        </w:tc>
      </w:tr>
    </w:tbl>
    <w:p w14:paraId="5B6DBF89" w14:textId="14536AD7" w:rsidR="00300365" w:rsidRPr="00561647" w:rsidRDefault="004F1694">
      <w:pPr>
        <w:spacing w:before="40" w:after="240" w:line="240" w:lineRule="exact"/>
        <w:rPr>
          <w:sz w:val="22"/>
          <w:szCs w:val="22"/>
        </w:rPr>
      </w:pPr>
      <w:r>
        <w:rPr>
          <w:sz w:val="22"/>
          <w:szCs w:val="22"/>
        </w:rPr>
        <w:t>Ort, Datum und</w:t>
      </w:r>
      <w:r w:rsidR="00300365" w:rsidRPr="00561647">
        <w:rPr>
          <w:sz w:val="22"/>
          <w:szCs w:val="22"/>
        </w:rPr>
        <w:t xml:space="preserve"> Unterschrift</w:t>
      </w:r>
      <w:r w:rsidR="004364FF" w:rsidRPr="00561647">
        <w:rPr>
          <w:sz w:val="22"/>
          <w:szCs w:val="22"/>
        </w:rPr>
        <w:t xml:space="preserve"> </w:t>
      </w:r>
      <w:r w:rsidR="00A94914">
        <w:rPr>
          <w:sz w:val="22"/>
          <w:szCs w:val="22"/>
        </w:rPr>
        <w:t>der Erstellerin/des Erstellers</w:t>
      </w:r>
    </w:p>
    <w:sectPr w:rsidR="00300365" w:rsidRPr="00561647" w:rsidSect="008B2C3E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00" w:right="1400" w:bottom="1134" w:left="1400" w:header="697" w:footer="69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C9A79" w14:textId="77777777" w:rsidR="000E0440" w:rsidRDefault="000E0440">
      <w:r>
        <w:separator/>
      </w:r>
    </w:p>
  </w:endnote>
  <w:endnote w:type="continuationSeparator" w:id="0">
    <w:p w14:paraId="45041833" w14:textId="77777777" w:rsidR="000E0440" w:rsidRDefault="000E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mbria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4649175"/>
      <w:docPartObj>
        <w:docPartGallery w:val="Page Numbers (Bottom of Page)"/>
        <w:docPartUnique/>
      </w:docPartObj>
    </w:sdtPr>
    <w:sdtEndPr/>
    <w:sdtContent>
      <w:p w14:paraId="27179659" w14:textId="77777777" w:rsidR="000E0440" w:rsidRDefault="000E0440" w:rsidP="000E729A">
        <w:pPr>
          <w:pStyle w:val="Fuzeile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482123"/>
      <w:docPartObj>
        <w:docPartGallery w:val="Page Numbers (Bottom of Page)"/>
        <w:docPartUnique/>
      </w:docPartObj>
    </w:sdtPr>
    <w:sdtEndPr/>
    <w:sdtContent>
      <w:p w14:paraId="2E6AAADE" w14:textId="77777777" w:rsidR="000E0440" w:rsidRDefault="000E0440" w:rsidP="008B2C3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5F866" w14:textId="77777777" w:rsidR="000E0440" w:rsidRDefault="000E0440">
      <w:r>
        <w:separator/>
      </w:r>
    </w:p>
  </w:footnote>
  <w:footnote w:type="continuationSeparator" w:id="0">
    <w:p w14:paraId="03BFDF12" w14:textId="77777777" w:rsidR="000E0440" w:rsidRDefault="000E0440">
      <w:r>
        <w:continuationSeparator/>
      </w:r>
    </w:p>
  </w:footnote>
  <w:footnote w:id="1">
    <w:p w14:paraId="789687D0" w14:textId="360B60F5" w:rsidR="006A1C4D" w:rsidRDefault="006A1C4D" w:rsidP="006A1C4D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i/>
          <w:color w:val="1F497D" w:themeColor="text2"/>
          <w:sz w:val="16"/>
        </w:rPr>
        <w:t>Bitte übernehmen Sie die entsprechenden Werte</w:t>
      </w:r>
      <w:r w:rsidRPr="00774A12">
        <w:rPr>
          <w:i/>
          <w:color w:val="1F497D" w:themeColor="text2"/>
          <w:sz w:val="16"/>
        </w:rPr>
        <w:t xml:space="preserve"> </w:t>
      </w:r>
      <w:r>
        <w:rPr>
          <w:i/>
          <w:color w:val="1F497D" w:themeColor="text2"/>
          <w:sz w:val="16"/>
        </w:rPr>
        <w:t>aus der Investitionsmehrkostenberechnung</w:t>
      </w:r>
      <w:r w:rsidR="000B33B2">
        <w:rPr>
          <w:i/>
          <w:color w:val="1F497D" w:themeColor="text2"/>
          <w:sz w:val="16"/>
        </w:rPr>
        <w:t xml:space="preserve"> (Investitionsvorhabenbeschreibung Abs. 6.3)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93" w:type="dxa"/>
      <w:tblInd w:w="7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764"/>
      <w:gridCol w:w="5954"/>
      <w:gridCol w:w="1275"/>
    </w:tblGrid>
    <w:tr w:rsidR="004A1A56" w14:paraId="60AC8F29" w14:textId="77777777" w:rsidTr="004E0CD6">
      <w:tc>
        <w:tcPr>
          <w:tcW w:w="1764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8D69558" w14:textId="77777777" w:rsidR="004A1A56" w:rsidRPr="00361A75" w:rsidRDefault="004A1A56" w:rsidP="004A1A56">
          <w:r>
            <w:t>PTKA</w:t>
          </w:r>
          <w:r>
            <w:br/>
            <w:t>BWP</w:t>
          </w:r>
        </w:p>
      </w:tc>
      <w:tc>
        <w:tcPr>
          <w:tcW w:w="595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B2BFFCC" w14:textId="77777777" w:rsidR="004A1A56" w:rsidRDefault="004A1A56" w:rsidP="004A1A56">
          <w:pPr>
            <w:jc w:val="center"/>
          </w:pPr>
          <w:r>
            <w:t xml:space="preserve"> KWH2 </w:t>
          </w:r>
          <w:r w:rsidR="004B78AB">
            <w:t>INVEST</w:t>
          </w:r>
          <w:r>
            <w:t xml:space="preserve"> </w:t>
          </w:r>
          <w:r w:rsidR="00FE03D0">
            <w:t>Handreichung</w:t>
          </w:r>
          <w:r w:rsidR="00DB4782">
            <w:t xml:space="preserve"> Fachkonzept</w:t>
          </w:r>
        </w:p>
      </w:tc>
      <w:tc>
        <w:tcPr>
          <w:tcW w:w="1275" w:type="dxa"/>
          <w:tcBorders>
            <w:left w:val="nil"/>
          </w:tcBorders>
          <w:vAlign w:val="center"/>
        </w:tcPr>
        <w:p w14:paraId="6201231A" w14:textId="3920EBCD" w:rsidR="004A1A56" w:rsidRPr="007C3568" w:rsidRDefault="004A1A56" w:rsidP="004A1A56">
          <w:r>
            <w:t>Version:</w:t>
          </w:r>
          <w:r>
            <w:br/>
          </w:r>
          <w:r w:rsidR="004B78AB">
            <w:t>1</w:t>
          </w:r>
          <w:r w:rsidR="000B33B2">
            <w:t>9</w:t>
          </w:r>
          <w:r>
            <w:t>.0</w:t>
          </w:r>
          <w:r w:rsidR="004B78AB">
            <w:t>4</w:t>
          </w:r>
          <w:r>
            <w:t>.2022</w:t>
          </w:r>
        </w:p>
      </w:tc>
    </w:tr>
  </w:tbl>
  <w:p w14:paraId="56FCF541" w14:textId="77777777" w:rsidR="000E0440" w:rsidRPr="009241AF" w:rsidRDefault="000E0440" w:rsidP="00DB4782">
    <w:pPr>
      <w:pStyle w:val="Kopfzeil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FD786" w14:textId="77777777" w:rsidR="000E0440" w:rsidRPr="000E729A" w:rsidRDefault="000E0440">
    <w:pPr>
      <w:pStyle w:val="Kopfzeile"/>
      <w:rPr>
        <w:sz w:val="16"/>
        <w:szCs w:val="16"/>
      </w:rPr>
    </w:pPr>
    <w:r w:rsidRPr="000E729A">
      <w:rPr>
        <w:sz w:val="16"/>
        <w:szCs w:val="16"/>
      </w:rPr>
      <w:t xml:space="preserve">Die Projektbeschreibung und zugleich Antragsdatenblatt soll nicht mehr </w:t>
    </w:r>
    <w:r w:rsidRPr="000E729A">
      <w:rPr>
        <w:color w:val="FF0000"/>
        <w:sz w:val="16"/>
        <w:szCs w:val="16"/>
      </w:rPr>
      <w:t>wie 20 Seiten umfassen, 11 Punkte, Arial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B5287"/>
    <w:multiLevelType w:val="multilevel"/>
    <w:tmpl w:val="09DEC542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berschrift2"/>
      <w:lvlText w:val="%1.%2."/>
      <w:lvlJc w:val="left"/>
      <w:pPr>
        <w:ind w:left="574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7677B6"/>
    <w:multiLevelType w:val="hybridMultilevel"/>
    <w:tmpl w:val="C4EC10F6"/>
    <w:lvl w:ilvl="0" w:tplc="08E6B5B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D13B52"/>
    <w:multiLevelType w:val="hybridMultilevel"/>
    <w:tmpl w:val="DE0CFA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52B52"/>
    <w:multiLevelType w:val="multilevel"/>
    <w:tmpl w:val="24CE3700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C9"/>
    <w:rsid w:val="00006FE7"/>
    <w:rsid w:val="000123E1"/>
    <w:rsid w:val="00016CF6"/>
    <w:rsid w:val="000244DF"/>
    <w:rsid w:val="00075569"/>
    <w:rsid w:val="00096595"/>
    <w:rsid w:val="000974CA"/>
    <w:rsid w:val="000A14FF"/>
    <w:rsid w:val="000A5580"/>
    <w:rsid w:val="000B33B2"/>
    <w:rsid w:val="000C0C1F"/>
    <w:rsid w:val="000C3845"/>
    <w:rsid w:val="000D69BB"/>
    <w:rsid w:val="000D6C02"/>
    <w:rsid w:val="000E027E"/>
    <w:rsid w:val="000E0440"/>
    <w:rsid w:val="000E10EE"/>
    <w:rsid w:val="000E729A"/>
    <w:rsid w:val="000F20D1"/>
    <w:rsid w:val="00104CC5"/>
    <w:rsid w:val="00150A62"/>
    <w:rsid w:val="0015176E"/>
    <w:rsid w:val="0017302B"/>
    <w:rsid w:val="0018164C"/>
    <w:rsid w:val="00185990"/>
    <w:rsid w:val="00193DFA"/>
    <w:rsid w:val="00197A20"/>
    <w:rsid w:val="001D10A1"/>
    <w:rsid w:val="001D1F42"/>
    <w:rsid w:val="001D24B4"/>
    <w:rsid w:val="001E1FD4"/>
    <w:rsid w:val="001F36FB"/>
    <w:rsid w:val="00254D4C"/>
    <w:rsid w:val="00262944"/>
    <w:rsid w:val="00277BDB"/>
    <w:rsid w:val="002963EE"/>
    <w:rsid w:val="002A43B0"/>
    <w:rsid w:val="002A5E87"/>
    <w:rsid w:val="002B125F"/>
    <w:rsid w:val="002B454F"/>
    <w:rsid w:val="002C2962"/>
    <w:rsid w:val="002D5B52"/>
    <w:rsid w:val="00300365"/>
    <w:rsid w:val="00305DB7"/>
    <w:rsid w:val="00307B75"/>
    <w:rsid w:val="00314DB5"/>
    <w:rsid w:val="00324E3A"/>
    <w:rsid w:val="00341359"/>
    <w:rsid w:val="0038343C"/>
    <w:rsid w:val="003A4E57"/>
    <w:rsid w:val="003C776C"/>
    <w:rsid w:val="003D7149"/>
    <w:rsid w:val="003E479A"/>
    <w:rsid w:val="003F590F"/>
    <w:rsid w:val="0040236D"/>
    <w:rsid w:val="004364FF"/>
    <w:rsid w:val="00454020"/>
    <w:rsid w:val="00472112"/>
    <w:rsid w:val="00495A80"/>
    <w:rsid w:val="004969C2"/>
    <w:rsid w:val="004A1A56"/>
    <w:rsid w:val="004A3FD1"/>
    <w:rsid w:val="004A5D2F"/>
    <w:rsid w:val="004B05C1"/>
    <w:rsid w:val="004B0CDD"/>
    <w:rsid w:val="004B78AB"/>
    <w:rsid w:val="004E0CD6"/>
    <w:rsid w:val="004E6A8D"/>
    <w:rsid w:val="004F1694"/>
    <w:rsid w:val="00511ADC"/>
    <w:rsid w:val="005204EB"/>
    <w:rsid w:val="00520C9B"/>
    <w:rsid w:val="00561647"/>
    <w:rsid w:val="00574010"/>
    <w:rsid w:val="00575CA5"/>
    <w:rsid w:val="0058143C"/>
    <w:rsid w:val="005B5BF4"/>
    <w:rsid w:val="005B5E59"/>
    <w:rsid w:val="005D3BAC"/>
    <w:rsid w:val="005F450B"/>
    <w:rsid w:val="00603066"/>
    <w:rsid w:val="00633135"/>
    <w:rsid w:val="00644B04"/>
    <w:rsid w:val="00654D56"/>
    <w:rsid w:val="00655BDE"/>
    <w:rsid w:val="00656043"/>
    <w:rsid w:val="006744CA"/>
    <w:rsid w:val="00691222"/>
    <w:rsid w:val="00694697"/>
    <w:rsid w:val="006A1C4D"/>
    <w:rsid w:val="006A4922"/>
    <w:rsid w:val="006B077E"/>
    <w:rsid w:val="006F0D7C"/>
    <w:rsid w:val="006F42F0"/>
    <w:rsid w:val="006F588B"/>
    <w:rsid w:val="00722633"/>
    <w:rsid w:val="00747E94"/>
    <w:rsid w:val="007672CB"/>
    <w:rsid w:val="007D2451"/>
    <w:rsid w:val="007E72C9"/>
    <w:rsid w:val="007F1ED6"/>
    <w:rsid w:val="00830D4D"/>
    <w:rsid w:val="008456F1"/>
    <w:rsid w:val="00867477"/>
    <w:rsid w:val="0088281F"/>
    <w:rsid w:val="0088410E"/>
    <w:rsid w:val="008A615C"/>
    <w:rsid w:val="008B2C3E"/>
    <w:rsid w:val="008C52B7"/>
    <w:rsid w:val="008D03C3"/>
    <w:rsid w:val="008E20F9"/>
    <w:rsid w:val="00902D7D"/>
    <w:rsid w:val="00915359"/>
    <w:rsid w:val="00923C49"/>
    <w:rsid w:val="009241AF"/>
    <w:rsid w:val="00952237"/>
    <w:rsid w:val="009722A3"/>
    <w:rsid w:val="00990095"/>
    <w:rsid w:val="00997E56"/>
    <w:rsid w:val="009C17A5"/>
    <w:rsid w:val="009D4CC6"/>
    <w:rsid w:val="009E2A2F"/>
    <w:rsid w:val="009E7FCC"/>
    <w:rsid w:val="00A059BD"/>
    <w:rsid w:val="00A0723D"/>
    <w:rsid w:val="00A078B5"/>
    <w:rsid w:val="00A13C9F"/>
    <w:rsid w:val="00A4194C"/>
    <w:rsid w:val="00A6607F"/>
    <w:rsid w:val="00A706CB"/>
    <w:rsid w:val="00A729FF"/>
    <w:rsid w:val="00A94914"/>
    <w:rsid w:val="00A9504C"/>
    <w:rsid w:val="00A958EB"/>
    <w:rsid w:val="00AB395F"/>
    <w:rsid w:val="00AC7D34"/>
    <w:rsid w:val="00AD1CC2"/>
    <w:rsid w:val="00B22E29"/>
    <w:rsid w:val="00B2470A"/>
    <w:rsid w:val="00B36F53"/>
    <w:rsid w:val="00B42FF8"/>
    <w:rsid w:val="00B62B68"/>
    <w:rsid w:val="00B720B2"/>
    <w:rsid w:val="00B822FE"/>
    <w:rsid w:val="00B95D08"/>
    <w:rsid w:val="00BA727C"/>
    <w:rsid w:val="00BB5F61"/>
    <w:rsid w:val="00BC5157"/>
    <w:rsid w:val="00BD28D4"/>
    <w:rsid w:val="00BE59CC"/>
    <w:rsid w:val="00C27E48"/>
    <w:rsid w:val="00C303F5"/>
    <w:rsid w:val="00C340CF"/>
    <w:rsid w:val="00C45266"/>
    <w:rsid w:val="00C577F1"/>
    <w:rsid w:val="00CA3BF1"/>
    <w:rsid w:val="00CA3CB6"/>
    <w:rsid w:val="00CB13D0"/>
    <w:rsid w:val="00CD3D17"/>
    <w:rsid w:val="00CD43CD"/>
    <w:rsid w:val="00CD734F"/>
    <w:rsid w:val="00CE1648"/>
    <w:rsid w:val="00CF428C"/>
    <w:rsid w:val="00D10514"/>
    <w:rsid w:val="00D76CFF"/>
    <w:rsid w:val="00D96D95"/>
    <w:rsid w:val="00DA65FE"/>
    <w:rsid w:val="00DB4782"/>
    <w:rsid w:val="00DE4FA0"/>
    <w:rsid w:val="00DF1B61"/>
    <w:rsid w:val="00E105C0"/>
    <w:rsid w:val="00E222A0"/>
    <w:rsid w:val="00E530EC"/>
    <w:rsid w:val="00E64E1E"/>
    <w:rsid w:val="00E7263B"/>
    <w:rsid w:val="00E76CDD"/>
    <w:rsid w:val="00E86F3D"/>
    <w:rsid w:val="00EA1939"/>
    <w:rsid w:val="00EB5F62"/>
    <w:rsid w:val="00EC0A45"/>
    <w:rsid w:val="00EC54B2"/>
    <w:rsid w:val="00EC7EA7"/>
    <w:rsid w:val="00EE5FDD"/>
    <w:rsid w:val="00F736C6"/>
    <w:rsid w:val="00F771DE"/>
    <w:rsid w:val="00F83385"/>
    <w:rsid w:val="00F8507A"/>
    <w:rsid w:val="00FA002F"/>
    <w:rsid w:val="00FA6D70"/>
    <w:rsid w:val="00FD53F5"/>
    <w:rsid w:val="00FE03D0"/>
    <w:rsid w:val="00FE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41728BCA"/>
  <w15:docId w15:val="{79ED7671-DF5B-4FC2-BAE0-BA1EAAC1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1C4D"/>
    <w:pPr>
      <w:keepNext/>
      <w:keepLines/>
      <w:numPr>
        <w:numId w:val="4"/>
      </w:numPr>
      <w:spacing w:before="240" w:line="276" w:lineRule="auto"/>
      <w:ind w:left="357" w:hanging="357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next w:val="Standard"/>
    <w:link w:val="berschrift2Zchn"/>
    <w:qFormat/>
    <w:rsid w:val="006A1C4D"/>
    <w:pPr>
      <w:numPr>
        <w:ilvl w:val="1"/>
        <w:numId w:val="4"/>
      </w:numPr>
      <w:spacing w:before="240" w:after="120"/>
      <w:outlineLvl w:val="1"/>
    </w:pPr>
    <w:rPr>
      <w:rFonts w:ascii="Arial" w:hAnsi="Arial"/>
      <w:bCs/>
      <w:i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4E6A8D"/>
    <w:rPr>
      <w:rFonts w:ascii="Tahoma" w:hAnsi="Tahoma" w:cs="Tahoma"/>
      <w:sz w:val="16"/>
      <w:szCs w:val="16"/>
    </w:rPr>
  </w:style>
  <w:style w:type="paragraph" w:styleId="Listenabsatz">
    <w:name w:val="List Paragraph"/>
    <w:aliases w:val="Standsrt"/>
    <w:basedOn w:val="Standard"/>
    <w:link w:val="ListenabsatzZchn"/>
    <w:uiPriority w:val="34"/>
    <w:qFormat/>
    <w:rsid w:val="00561647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0E729A"/>
    <w:rPr>
      <w:rFonts w:ascii="Arial" w:hAnsi="Arial"/>
    </w:rPr>
  </w:style>
  <w:style w:type="paragraph" w:customStyle="1" w:styleId="Absatz">
    <w:name w:val="Absatz"/>
    <w:basedOn w:val="Standard"/>
    <w:link w:val="AbsatzChar"/>
    <w:qFormat/>
    <w:rsid w:val="00262944"/>
    <w:pPr>
      <w:spacing w:after="255" w:line="255" w:lineRule="atLeast"/>
    </w:pPr>
    <w:rPr>
      <w:rFonts w:ascii="Frutiger 45 Light" w:eastAsia="SimSun" w:hAnsi="Frutiger 45 Light"/>
      <w:sz w:val="22"/>
    </w:rPr>
  </w:style>
  <w:style w:type="character" w:customStyle="1" w:styleId="AbsatzChar">
    <w:name w:val="Absatz Char"/>
    <w:basedOn w:val="Absatz-Standardschriftart"/>
    <w:link w:val="Absatz"/>
    <w:rsid w:val="00262944"/>
    <w:rPr>
      <w:rFonts w:ascii="Frutiger 45 Light" w:eastAsia="SimSun" w:hAnsi="Frutiger 45 Light"/>
      <w:sz w:val="22"/>
    </w:rPr>
  </w:style>
  <w:style w:type="character" w:customStyle="1" w:styleId="ListenabsatzZchn">
    <w:name w:val="Listenabsatz Zchn"/>
    <w:aliases w:val="Standsrt Zchn"/>
    <w:basedOn w:val="Absatz-Standardschriftart"/>
    <w:link w:val="Listenabsatz"/>
    <w:uiPriority w:val="34"/>
    <w:rsid w:val="00262944"/>
    <w:rPr>
      <w:rFonts w:ascii="Arial" w:hAnsi="Arial"/>
    </w:rPr>
  </w:style>
  <w:style w:type="table" w:styleId="Tabellenraster">
    <w:name w:val="Table Grid"/>
    <w:basedOn w:val="NormaleTabelle"/>
    <w:uiPriority w:val="59"/>
    <w:rsid w:val="00A70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DB4782"/>
    <w:rPr>
      <w:rFonts w:ascii="Arial" w:hAnsi="Arial"/>
    </w:rPr>
  </w:style>
  <w:style w:type="paragraph" w:styleId="StandardWeb">
    <w:name w:val="Normal (Web)"/>
    <w:basedOn w:val="Standard"/>
    <w:uiPriority w:val="99"/>
    <w:semiHidden/>
    <w:unhideWhenUsed/>
    <w:rsid w:val="006F0D7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A1C4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6A1C4D"/>
    <w:rPr>
      <w:rFonts w:ascii="Arial" w:hAnsi="Arial"/>
      <w:bCs/>
      <w:i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A1C4D"/>
    <w:rPr>
      <w:rFonts w:asciiTheme="minorHAnsi" w:eastAsiaTheme="minorEastAsia" w:hAnsiTheme="minorHAnsi" w:cstheme="minorBidi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A1C4D"/>
    <w:rPr>
      <w:rFonts w:asciiTheme="minorHAnsi" w:eastAsiaTheme="minorEastAsia" w:hAnsiTheme="minorHAnsi" w:cstheme="minorBidi"/>
    </w:rPr>
  </w:style>
  <w:style w:type="character" w:styleId="Funotenzeichen">
    <w:name w:val="footnote reference"/>
    <w:basedOn w:val="Absatz-Standardschriftart"/>
    <w:uiPriority w:val="99"/>
    <w:unhideWhenUsed/>
    <w:rsid w:val="006A1C4D"/>
    <w:rPr>
      <w:vertAlign w:val="superscript"/>
    </w:rPr>
  </w:style>
  <w:style w:type="character" w:styleId="Kommentarzeichen">
    <w:name w:val="annotation reference"/>
    <w:basedOn w:val="Absatz-Standardschriftart"/>
    <w:semiHidden/>
    <w:unhideWhenUsed/>
    <w:rsid w:val="000244DF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0244DF"/>
  </w:style>
  <w:style w:type="character" w:customStyle="1" w:styleId="KommentartextZchn">
    <w:name w:val="Kommentartext Zchn"/>
    <w:basedOn w:val="Absatz-Standardschriftart"/>
    <w:link w:val="Kommentartext"/>
    <w:semiHidden/>
    <w:rsid w:val="000244D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244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244D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6122\AppData\Local\Microsoft\Windows\INetCache\Content.Outlook\01AJ1HXI\Antragsdatenblatt_31-7-1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0F63D-88D5-4DA1-B562-802A8F61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Antragsdatenblatt_31-7-17</Template>
  <TotalTime>0</TotalTime>
  <Pages>5</Pages>
  <Words>703</Words>
  <Characters>5752</Characters>
  <Application>Microsoft Office Word</Application>
  <DocSecurity>0</DocSecurity>
  <Lines>47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BWPLUS-Antragsdatenblatt</vt:lpstr>
    </vt:vector>
  </TitlesOfParts>
  <Company>KIT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BWPLUS-Antragsdatenblatt</dc:title>
  <dc:creator>PTKA</dc:creator>
  <cp:lastModifiedBy>Obert, Catherine (PTKA)</cp:lastModifiedBy>
  <cp:revision>4</cp:revision>
  <cp:lastPrinted>2017-07-19T12:26:00Z</cp:lastPrinted>
  <dcterms:created xsi:type="dcterms:W3CDTF">2022-04-19T11:02:00Z</dcterms:created>
  <dcterms:modified xsi:type="dcterms:W3CDTF">2022-04-19T12:55:00Z</dcterms:modified>
</cp:coreProperties>
</file>